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BE984" w14:textId="77777777" w:rsidR="009D1295" w:rsidRPr="00402670" w:rsidRDefault="009D1295" w:rsidP="009D1295">
      <w:pPr>
        <w:rPr>
          <w:b/>
          <w:sz w:val="24"/>
          <w:szCs w:val="24"/>
          <w:lang w:val="en-US"/>
        </w:rPr>
      </w:pPr>
    </w:p>
    <w:p w14:paraId="7E8A631D" w14:textId="77777777" w:rsidR="009D1295" w:rsidRPr="00402670" w:rsidRDefault="009D1295" w:rsidP="009D1295">
      <w:pPr>
        <w:jc w:val="center"/>
        <w:rPr>
          <w:b/>
          <w:sz w:val="24"/>
          <w:szCs w:val="24"/>
          <w:lang w:val="bg-BG"/>
        </w:rPr>
      </w:pPr>
      <w:r w:rsidRPr="00402670">
        <w:rPr>
          <w:b/>
          <w:sz w:val="24"/>
          <w:szCs w:val="24"/>
        </w:rPr>
        <w:t xml:space="preserve">ПЪЛНОМОЩНО </w:t>
      </w:r>
    </w:p>
    <w:p w14:paraId="1E093A89" w14:textId="77777777" w:rsidR="009D1295" w:rsidRPr="00402670" w:rsidRDefault="009D1295" w:rsidP="009D1295">
      <w:pPr>
        <w:pStyle w:val="Title"/>
        <w:spacing w:line="360" w:lineRule="auto"/>
        <w:ind w:right="11"/>
        <w:jc w:val="left"/>
        <w:rPr>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1295" w:rsidRPr="00402670" w14:paraId="122EA237" w14:textId="77777777" w:rsidTr="00F653FA">
        <w:tc>
          <w:tcPr>
            <w:tcW w:w="9210" w:type="dxa"/>
            <w:shd w:val="clear" w:color="auto" w:fill="auto"/>
          </w:tcPr>
          <w:p w14:paraId="63175BEE" w14:textId="77777777" w:rsidR="009D1295" w:rsidRPr="00402670" w:rsidRDefault="009D1295" w:rsidP="00F653FA">
            <w:pPr>
              <w:pStyle w:val="Title"/>
              <w:spacing w:line="360" w:lineRule="auto"/>
              <w:ind w:right="11"/>
              <w:jc w:val="left"/>
              <w:rPr>
                <w:b/>
                <w:color w:val="000000"/>
                <w:sz w:val="24"/>
              </w:rPr>
            </w:pPr>
            <w:r w:rsidRPr="00402670">
              <w:rPr>
                <w:b/>
                <w:color w:val="000000"/>
                <w:sz w:val="24"/>
              </w:rPr>
              <w:t>В случай на акционер юридическо лице</w:t>
            </w:r>
          </w:p>
        </w:tc>
      </w:tr>
      <w:tr w:rsidR="009D1295" w:rsidRPr="00402670" w14:paraId="28F39C75" w14:textId="77777777" w:rsidTr="00F653FA">
        <w:tc>
          <w:tcPr>
            <w:tcW w:w="9210" w:type="dxa"/>
            <w:shd w:val="clear" w:color="auto" w:fill="auto"/>
          </w:tcPr>
          <w:p w14:paraId="2211C8E9" w14:textId="77777777" w:rsidR="009D1295" w:rsidRPr="00402670" w:rsidRDefault="009D1295" w:rsidP="00F653FA">
            <w:pPr>
              <w:spacing w:line="360" w:lineRule="auto"/>
              <w:ind w:right="11"/>
              <w:jc w:val="both"/>
              <w:rPr>
                <w:color w:val="000000"/>
                <w:sz w:val="24"/>
                <w:szCs w:val="24"/>
                <w:lang w:val="ru-RU"/>
              </w:rPr>
            </w:pPr>
            <w:r w:rsidRPr="00402670">
              <w:rPr>
                <w:sz w:val="24"/>
                <w:szCs w:val="24"/>
                <w:lang w:val="ru-RU"/>
              </w:rPr>
              <w:t xml:space="preserve">Долуподписаният, </w:t>
            </w:r>
            <w:r w:rsidRPr="00402670">
              <w:rPr>
                <w:sz w:val="24"/>
                <w:szCs w:val="24"/>
                <w:lang w:val="bg-BG"/>
              </w:rPr>
              <w:t>…………………………</w:t>
            </w:r>
            <w:r w:rsidRPr="00402670">
              <w:rPr>
                <w:sz w:val="24"/>
                <w:szCs w:val="24"/>
                <w:lang w:val="ru-RU"/>
              </w:rPr>
              <w:t xml:space="preserve">, ЕГН ....................., притежаващ </w:t>
            </w:r>
            <w:r w:rsidRPr="00402670">
              <w:rPr>
                <w:sz w:val="24"/>
                <w:szCs w:val="24"/>
                <w:lang w:val="bg-BG"/>
              </w:rPr>
              <w:t>документ за самоличност</w:t>
            </w:r>
            <w:r w:rsidRPr="00402670">
              <w:rPr>
                <w:sz w:val="24"/>
                <w:szCs w:val="24"/>
                <w:lang w:val="ru-RU"/>
              </w:rPr>
              <w:t xml:space="preserve">. № ......................., издаден на .................... г. от ...................., с адрес: гр. ..............., ул. ..........№ ...., ет.........., ап.........., в качеството си на </w:t>
            </w:r>
            <w:r w:rsidRPr="00402670">
              <w:rPr>
                <w:sz w:val="24"/>
                <w:szCs w:val="24"/>
                <w:lang w:val="bg-BG"/>
              </w:rPr>
              <w:t xml:space="preserve">представляващ ……………………, със седалище и адрес на управление ………………………, ул……………….№., ет……., ЕИК …………….., - акционер на ……………………., </w:t>
            </w:r>
            <w:r w:rsidRPr="00402670">
              <w:rPr>
                <w:sz w:val="24"/>
                <w:szCs w:val="24"/>
                <w:lang w:val="ru-RU"/>
              </w:rPr>
              <w:t xml:space="preserve">притежаващ ....................... /......................./ броя поименни, безналични акции с право на глас от капитала на </w:t>
            </w:r>
            <w:r w:rsidRPr="00402670">
              <w:rPr>
                <w:b/>
                <w:sz w:val="24"/>
                <w:szCs w:val="24"/>
                <w:lang w:val="bg-BG"/>
              </w:rPr>
              <w:t xml:space="preserve">„Слънчо” </w:t>
            </w:r>
            <w:r w:rsidRPr="00402670">
              <w:rPr>
                <w:b/>
                <w:sz w:val="24"/>
                <w:szCs w:val="24"/>
                <w:lang w:val="ru-RU"/>
              </w:rPr>
              <w:t>АД - гр.Свищов</w:t>
            </w:r>
            <w:r w:rsidRPr="00402670">
              <w:rPr>
                <w:sz w:val="24"/>
                <w:szCs w:val="24"/>
                <w:lang w:val="ru-RU"/>
              </w:rPr>
              <w:t>, на основание чл. 226 от ТЗ във връзка с чл. 116, ал. 1 от Закона за публично предлагане на ценни книжа</w:t>
            </w:r>
          </w:p>
          <w:p w14:paraId="1F555D93" w14:textId="77777777" w:rsidR="009D1295" w:rsidRPr="00402670" w:rsidRDefault="009D1295" w:rsidP="00F653FA">
            <w:pPr>
              <w:pStyle w:val="Title"/>
              <w:spacing w:line="360" w:lineRule="auto"/>
              <w:ind w:right="11"/>
              <w:jc w:val="left"/>
              <w:rPr>
                <w:b/>
                <w:color w:val="000000"/>
                <w:sz w:val="24"/>
                <w:lang w:val="ru-RU"/>
              </w:rPr>
            </w:pPr>
          </w:p>
        </w:tc>
      </w:tr>
    </w:tbl>
    <w:p w14:paraId="24C5F5FE" w14:textId="77777777" w:rsidR="009D1295" w:rsidRPr="00402670" w:rsidRDefault="009D1295" w:rsidP="009D1295">
      <w:pPr>
        <w:pStyle w:val="Title"/>
        <w:spacing w:line="360" w:lineRule="auto"/>
        <w:ind w:right="11"/>
        <w:jc w:val="left"/>
        <w:rPr>
          <w:b/>
          <w:color w:val="000000"/>
          <w:sz w:val="24"/>
        </w:rPr>
      </w:pPr>
      <w:r w:rsidRPr="00402670">
        <w:rPr>
          <w:b/>
          <w:color w:val="000000"/>
          <w:sz w:val="24"/>
        </w:rPr>
        <w:t>или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1295" w:rsidRPr="00402670" w14:paraId="5A305980" w14:textId="77777777" w:rsidTr="00F653FA">
        <w:tc>
          <w:tcPr>
            <w:tcW w:w="9210" w:type="dxa"/>
            <w:shd w:val="clear" w:color="auto" w:fill="auto"/>
          </w:tcPr>
          <w:p w14:paraId="597AE1AC" w14:textId="77777777" w:rsidR="009D1295" w:rsidRPr="00402670" w:rsidRDefault="009D1295" w:rsidP="00F653FA">
            <w:pPr>
              <w:pStyle w:val="Title"/>
              <w:spacing w:line="360" w:lineRule="auto"/>
              <w:ind w:right="11"/>
              <w:jc w:val="left"/>
              <w:rPr>
                <w:b/>
                <w:color w:val="000000"/>
                <w:sz w:val="24"/>
              </w:rPr>
            </w:pPr>
            <w:r w:rsidRPr="00402670">
              <w:rPr>
                <w:b/>
                <w:color w:val="000000"/>
                <w:sz w:val="24"/>
              </w:rPr>
              <w:t>В случай на акционер физическо лице</w:t>
            </w:r>
          </w:p>
        </w:tc>
      </w:tr>
      <w:tr w:rsidR="009D1295" w:rsidRPr="00402670" w14:paraId="093CEBE2" w14:textId="77777777" w:rsidTr="00F653FA">
        <w:tc>
          <w:tcPr>
            <w:tcW w:w="9210" w:type="dxa"/>
            <w:shd w:val="clear" w:color="auto" w:fill="auto"/>
          </w:tcPr>
          <w:p w14:paraId="0BE6716C" w14:textId="77777777" w:rsidR="009D1295" w:rsidRPr="00402670" w:rsidRDefault="009D1295" w:rsidP="00F653FA">
            <w:pPr>
              <w:spacing w:line="360" w:lineRule="auto"/>
              <w:ind w:right="11"/>
              <w:jc w:val="both"/>
              <w:rPr>
                <w:color w:val="000000"/>
                <w:sz w:val="24"/>
                <w:szCs w:val="24"/>
                <w:lang w:val="ru-RU"/>
              </w:rPr>
            </w:pPr>
            <w:r w:rsidRPr="00402670">
              <w:rPr>
                <w:sz w:val="24"/>
                <w:szCs w:val="24"/>
                <w:lang w:val="ru-RU"/>
              </w:rPr>
              <w:t xml:space="preserve">Долуподписаният, </w:t>
            </w:r>
            <w:r w:rsidRPr="00402670">
              <w:rPr>
                <w:sz w:val="24"/>
                <w:szCs w:val="24"/>
                <w:lang w:val="bg-BG"/>
              </w:rPr>
              <w:t>…………………………</w:t>
            </w:r>
            <w:r w:rsidRPr="00402670">
              <w:rPr>
                <w:sz w:val="24"/>
                <w:szCs w:val="24"/>
                <w:lang w:val="ru-RU"/>
              </w:rPr>
              <w:t xml:space="preserve">, ЕГН ....................., притежаващ </w:t>
            </w:r>
            <w:r w:rsidRPr="00402670">
              <w:rPr>
                <w:sz w:val="24"/>
                <w:szCs w:val="24"/>
                <w:lang w:val="bg-BG"/>
              </w:rPr>
              <w:t>документ за самоличност</w:t>
            </w:r>
            <w:r w:rsidRPr="00402670">
              <w:rPr>
                <w:sz w:val="24"/>
                <w:szCs w:val="24"/>
                <w:lang w:val="ru-RU"/>
              </w:rPr>
              <w:t xml:space="preserve">. № ......................., издаден на .................... г. от ...................., с адрес: гр. ..............., ул. ..........№ ...., ет.........., ап.........., в качеството си </w:t>
            </w:r>
            <w:r w:rsidRPr="00402670">
              <w:rPr>
                <w:sz w:val="24"/>
                <w:szCs w:val="24"/>
                <w:lang w:val="bg-BG"/>
              </w:rPr>
              <w:t xml:space="preserve">акционер на ……………………., </w:t>
            </w:r>
            <w:r w:rsidRPr="00402670">
              <w:rPr>
                <w:sz w:val="24"/>
                <w:szCs w:val="24"/>
                <w:lang w:val="ru-RU"/>
              </w:rPr>
              <w:t xml:space="preserve">притежаващ ....................... /......................./ броя поименни, безналични акции с право на глас от капитала на </w:t>
            </w:r>
            <w:r w:rsidRPr="00402670">
              <w:rPr>
                <w:b/>
                <w:sz w:val="24"/>
                <w:szCs w:val="24"/>
                <w:lang w:val="bg-BG"/>
              </w:rPr>
              <w:t xml:space="preserve">„Слънчо” </w:t>
            </w:r>
            <w:r w:rsidRPr="00402670">
              <w:rPr>
                <w:b/>
                <w:sz w:val="24"/>
                <w:szCs w:val="24"/>
                <w:lang w:val="ru-RU"/>
              </w:rPr>
              <w:t>АД</w:t>
            </w:r>
            <w:r w:rsidRPr="00402670">
              <w:rPr>
                <w:b/>
                <w:sz w:val="24"/>
                <w:szCs w:val="24"/>
                <w:lang w:val="bg-BG"/>
              </w:rPr>
              <w:t xml:space="preserve">” </w:t>
            </w:r>
            <w:r w:rsidRPr="00402670">
              <w:rPr>
                <w:b/>
                <w:sz w:val="24"/>
                <w:szCs w:val="24"/>
                <w:lang w:val="ru-RU"/>
              </w:rPr>
              <w:t>АД - гр. гр.Свищов</w:t>
            </w:r>
            <w:r w:rsidRPr="00402670">
              <w:rPr>
                <w:sz w:val="24"/>
                <w:szCs w:val="24"/>
                <w:lang w:val="ru-RU"/>
              </w:rPr>
              <w:t>, на основание чл. 226 от ТЗ във връзка с чл. 116, ал. 1 от Закона за публично предлагане на ценни книжа</w:t>
            </w:r>
          </w:p>
          <w:p w14:paraId="229A019F" w14:textId="77777777" w:rsidR="009D1295" w:rsidRPr="00402670" w:rsidRDefault="009D1295" w:rsidP="00F653FA">
            <w:pPr>
              <w:pStyle w:val="Title"/>
              <w:spacing w:line="360" w:lineRule="auto"/>
              <w:ind w:right="11"/>
              <w:jc w:val="left"/>
              <w:rPr>
                <w:b/>
                <w:color w:val="000000"/>
                <w:sz w:val="24"/>
                <w:lang w:val="ru-RU"/>
              </w:rPr>
            </w:pPr>
          </w:p>
        </w:tc>
      </w:tr>
    </w:tbl>
    <w:p w14:paraId="0131FCA5" w14:textId="77777777" w:rsidR="009D1295" w:rsidRPr="00402670" w:rsidRDefault="009D1295" w:rsidP="009D1295">
      <w:pPr>
        <w:rPr>
          <w:b/>
          <w:color w:val="000000"/>
          <w:sz w:val="24"/>
          <w:szCs w:val="24"/>
          <w:lang w:val="bg-BG"/>
        </w:rPr>
      </w:pPr>
    </w:p>
    <w:p w14:paraId="75B5FA9D" w14:textId="77777777" w:rsidR="009D1295" w:rsidRPr="00402670" w:rsidRDefault="009D1295" w:rsidP="009D1295">
      <w:pPr>
        <w:jc w:val="center"/>
        <w:rPr>
          <w:b/>
          <w:color w:val="000000"/>
          <w:sz w:val="24"/>
          <w:szCs w:val="24"/>
          <w:lang w:val="bg-BG"/>
        </w:rPr>
      </w:pPr>
    </w:p>
    <w:p w14:paraId="615C4D79" w14:textId="77777777" w:rsidR="009D1295" w:rsidRPr="00402670" w:rsidRDefault="009D1295" w:rsidP="009D1295">
      <w:pPr>
        <w:pStyle w:val="Heading1"/>
        <w:spacing w:line="360" w:lineRule="auto"/>
        <w:ind w:left="-900" w:right="294"/>
        <w:rPr>
          <w:i w:val="0"/>
          <w:color w:val="000000"/>
          <w:sz w:val="24"/>
          <w:szCs w:val="24"/>
        </w:rPr>
      </w:pPr>
      <w:r w:rsidRPr="00402670">
        <w:rPr>
          <w:i w:val="0"/>
          <w:color w:val="000000"/>
          <w:sz w:val="24"/>
          <w:szCs w:val="24"/>
        </w:rPr>
        <w:t xml:space="preserve">                УПЪЛНОМОЩАВАМ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1295" w:rsidRPr="00402670" w14:paraId="1B476205" w14:textId="77777777" w:rsidTr="00F653FA">
        <w:tc>
          <w:tcPr>
            <w:tcW w:w="9210" w:type="dxa"/>
            <w:shd w:val="clear" w:color="auto" w:fill="auto"/>
          </w:tcPr>
          <w:p w14:paraId="2D150AAD" w14:textId="77777777" w:rsidR="009D1295" w:rsidRPr="00402670" w:rsidRDefault="009D1295" w:rsidP="00F653FA">
            <w:pPr>
              <w:pStyle w:val="Title"/>
              <w:spacing w:line="360" w:lineRule="auto"/>
              <w:ind w:right="11"/>
              <w:jc w:val="left"/>
              <w:rPr>
                <w:b/>
                <w:color w:val="000000"/>
                <w:sz w:val="24"/>
              </w:rPr>
            </w:pPr>
            <w:r w:rsidRPr="00402670">
              <w:rPr>
                <w:b/>
                <w:color w:val="000000"/>
                <w:sz w:val="24"/>
              </w:rPr>
              <w:t>В случай на пълномощник  физическо лице</w:t>
            </w:r>
          </w:p>
        </w:tc>
      </w:tr>
      <w:tr w:rsidR="009D1295" w:rsidRPr="00402670" w14:paraId="2E04DECB" w14:textId="77777777" w:rsidTr="00F653FA">
        <w:tc>
          <w:tcPr>
            <w:tcW w:w="9210" w:type="dxa"/>
            <w:shd w:val="clear" w:color="auto" w:fill="auto"/>
          </w:tcPr>
          <w:p w14:paraId="1C88251F" w14:textId="77777777" w:rsidR="009D1295" w:rsidRPr="00402670" w:rsidRDefault="009D1295" w:rsidP="00F653FA">
            <w:pPr>
              <w:spacing w:line="360" w:lineRule="auto"/>
              <w:ind w:right="11"/>
              <w:jc w:val="both"/>
              <w:rPr>
                <w:b/>
                <w:color w:val="000000"/>
                <w:sz w:val="24"/>
                <w:szCs w:val="24"/>
                <w:lang w:val="ru-RU"/>
              </w:rPr>
            </w:pPr>
            <w:r w:rsidRPr="00402670">
              <w:rPr>
                <w:sz w:val="24"/>
                <w:szCs w:val="24"/>
                <w:lang w:val="bg-BG"/>
              </w:rPr>
              <w:t>………………………, ЕГН ………………………, л.к. № ……………., издадена от МВР ………… на .......................г., с адрес:…………….., ул…………………, №….., ет. ………, ап…………,</w:t>
            </w:r>
          </w:p>
        </w:tc>
      </w:tr>
    </w:tbl>
    <w:p w14:paraId="0BE3E4FF" w14:textId="77777777" w:rsidR="009D1295" w:rsidRPr="00402670" w:rsidRDefault="009D1295" w:rsidP="009D1295">
      <w:pPr>
        <w:ind w:right="294"/>
        <w:jc w:val="both"/>
        <w:rPr>
          <w:color w:val="000000"/>
          <w:sz w:val="24"/>
          <w:szCs w:val="24"/>
          <w:lang w:val="ru-RU"/>
        </w:rPr>
      </w:pPr>
      <w:r w:rsidRPr="00402670">
        <w:rPr>
          <w:color w:val="000000"/>
          <w:sz w:val="24"/>
          <w:szCs w:val="24"/>
          <w:lang w:val="ru-RU"/>
        </w:rPr>
        <w:t>Или</w:t>
      </w:r>
    </w:p>
    <w:p w14:paraId="40D4B68C" w14:textId="77777777" w:rsidR="009D1295" w:rsidRPr="00402670" w:rsidRDefault="009D1295" w:rsidP="009D1295">
      <w:pPr>
        <w:ind w:right="294"/>
        <w:jc w:val="both"/>
        <w:rPr>
          <w:color w:val="00000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1295" w:rsidRPr="00402670" w14:paraId="341473B0" w14:textId="77777777" w:rsidTr="00F653FA">
        <w:tc>
          <w:tcPr>
            <w:tcW w:w="9210" w:type="dxa"/>
            <w:shd w:val="clear" w:color="auto" w:fill="auto"/>
          </w:tcPr>
          <w:p w14:paraId="3B6BDD45" w14:textId="77777777" w:rsidR="009D1295" w:rsidRPr="00402670" w:rsidRDefault="009D1295" w:rsidP="00F653FA">
            <w:pPr>
              <w:pStyle w:val="Title"/>
              <w:spacing w:line="360" w:lineRule="auto"/>
              <w:ind w:right="11"/>
              <w:jc w:val="left"/>
              <w:rPr>
                <w:b/>
                <w:color w:val="000000"/>
                <w:sz w:val="24"/>
              </w:rPr>
            </w:pPr>
            <w:r w:rsidRPr="00402670">
              <w:rPr>
                <w:b/>
                <w:color w:val="000000"/>
                <w:sz w:val="24"/>
              </w:rPr>
              <w:t>В случай на пълномощник  юридическо лице</w:t>
            </w:r>
          </w:p>
        </w:tc>
      </w:tr>
      <w:tr w:rsidR="009D1295" w:rsidRPr="00402670" w14:paraId="132C371C" w14:textId="77777777" w:rsidTr="00F653FA">
        <w:tc>
          <w:tcPr>
            <w:tcW w:w="9210" w:type="dxa"/>
            <w:shd w:val="clear" w:color="auto" w:fill="auto"/>
          </w:tcPr>
          <w:p w14:paraId="0FA6F5B1" w14:textId="77777777" w:rsidR="009D1295" w:rsidRPr="00402670" w:rsidRDefault="009D1295" w:rsidP="00F653FA">
            <w:pPr>
              <w:spacing w:line="360" w:lineRule="auto"/>
              <w:ind w:right="11"/>
              <w:jc w:val="both"/>
              <w:rPr>
                <w:b/>
                <w:color w:val="000000"/>
                <w:sz w:val="24"/>
                <w:szCs w:val="24"/>
                <w:lang w:val="ru-RU"/>
              </w:rPr>
            </w:pPr>
            <w:r w:rsidRPr="00402670">
              <w:rPr>
                <w:sz w:val="24"/>
                <w:szCs w:val="24"/>
                <w:lang w:val="bg-BG"/>
              </w:rPr>
              <w:t>……………………, със седалище и адрес на управление ………………………, ул……………….№., ет……., ЕИК …………….., представлявано от …………………………</w:t>
            </w:r>
            <w:r w:rsidRPr="00402670">
              <w:rPr>
                <w:sz w:val="24"/>
                <w:szCs w:val="24"/>
                <w:lang w:val="ru-RU"/>
              </w:rPr>
              <w:t xml:space="preserve">, ЕГН ....................., притежаващ </w:t>
            </w:r>
            <w:r w:rsidRPr="00402670">
              <w:rPr>
                <w:sz w:val="24"/>
                <w:szCs w:val="24"/>
                <w:lang w:val="bg-BG"/>
              </w:rPr>
              <w:t>документ за самоличност</w:t>
            </w:r>
            <w:r w:rsidRPr="00402670">
              <w:rPr>
                <w:sz w:val="24"/>
                <w:szCs w:val="24"/>
                <w:lang w:val="ru-RU"/>
              </w:rPr>
              <w:t xml:space="preserve">. № </w:t>
            </w:r>
            <w:r w:rsidRPr="00402670">
              <w:rPr>
                <w:sz w:val="24"/>
                <w:szCs w:val="24"/>
                <w:lang w:val="ru-RU"/>
              </w:rPr>
              <w:lastRenderedPageBreak/>
              <w:t xml:space="preserve">......................., издаден на .................... г. от ...................., с адрес: гр. ..............., ул. ..........№ ...., ет.........., ап.........., в качеството му на ..................................... </w:t>
            </w:r>
          </w:p>
        </w:tc>
      </w:tr>
    </w:tbl>
    <w:p w14:paraId="224ADC4E" w14:textId="77777777" w:rsidR="009D1295" w:rsidRPr="00402670" w:rsidRDefault="009D1295" w:rsidP="009D1295">
      <w:pPr>
        <w:rPr>
          <w:sz w:val="24"/>
          <w:szCs w:val="24"/>
          <w:lang w:val="ru-RU"/>
        </w:rPr>
      </w:pPr>
    </w:p>
    <w:p w14:paraId="2CF2597B" w14:textId="77777777" w:rsidR="00DC1DF0" w:rsidRPr="00402670" w:rsidRDefault="00DC1DF0" w:rsidP="00DC1DF0">
      <w:pPr>
        <w:spacing w:line="360" w:lineRule="atLeast"/>
        <w:ind w:firstLine="708"/>
        <w:jc w:val="both"/>
        <w:rPr>
          <w:rStyle w:val="1"/>
          <w:rFonts w:ascii="Times New Roman" w:hAnsi="Times New Roman" w:cs="Times New Roman"/>
          <w:sz w:val="24"/>
          <w:szCs w:val="24"/>
        </w:rPr>
      </w:pPr>
      <w:r w:rsidRPr="00402670">
        <w:rPr>
          <w:snapToGrid w:val="0"/>
          <w:sz w:val="24"/>
          <w:szCs w:val="24"/>
          <w:lang w:val="bg-BG"/>
        </w:rPr>
        <w:t xml:space="preserve">да ме представлява </w:t>
      </w:r>
      <w:r w:rsidRPr="00402670">
        <w:rPr>
          <w:snapToGrid w:val="0"/>
          <w:color w:val="000000"/>
          <w:sz w:val="24"/>
          <w:szCs w:val="24"/>
          <w:lang w:val="bg-BG"/>
        </w:rPr>
        <w:t>на редовното заседание на Общо събрание на акционерите на</w:t>
      </w:r>
      <w:r w:rsidRPr="00402670">
        <w:rPr>
          <w:i/>
          <w:snapToGrid w:val="0"/>
          <w:color w:val="000000"/>
          <w:sz w:val="24"/>
          <w:szCs w:val="24"/>
          <w:lang w:val="bg-BG"/>
        </w:rPr>
        <w:t xml:space="preserve"> </w:t>
      </w:r>
      <w:r w:rsidRPr="00402670">
        <w:rPr>
          <w:b/>
          <w:sz w:val="24"/>
          <w:szCs w:val="24"/>
          <w:lang w:val="bg-BG"/>
        </w:rPr>
        <w:t>„Слънчо”</w:t>
      </w:r>
      <w:r w:rsidRPr="00402670">
        <w:rPr>
          <w:b/>
          <w:sz w:val="24"/>
          <w:szCs w:val="24"/>
          <w:lang w:val="ru-RU"/>
        </w:rPr>
        <w:t>АД - гр.Свищов</w:t>
      </w:r>
      <w:r w:rsidRPr="00402670">
        <w:rPr>
          <w:i/>
          <w:snapToGrid w:val="0"/>
          <w:color w:val="000000"/>
          <w:sz w:val="24"/>
          <w:szCs w:val="24"/>
          <w:lang w:val="bg-BG"/>
        </w:rPr>
        <w:t>,</w:t>
      </w:r>
      <w:r w:rsidRPr="00402670">
        <w:rPr>
          <w:color w:val="000000"/>
          <w:sz w:val="24"/>
          <w:szCs w:val="24"/>
          <w:lang w:val="ru-RU"/>
        </w:rPr>
        <w:t xml:space="preserve"> </w:t>
      </w:r>
      <w:r w:rsidR="00402670" w:rsidRPr="00402670">
        <w:rPr>
          <w:rStyle w:val="1"/>
          <w:rFonts w:ascii="Times New Roman" w:hAnsi="Times New Roman" w:cs="Times New Roman"/>
          <w:sz w:val="24"/>
          <w:szCs w:val="24"/>
        </w:rPr>
        <w:t>на 1</w:t>
      </w:r>
      <w:r w:rsidR="00033EF4">
        <w:rPr>
          <w:rStyle w:val="1"/>
          <w:rFonts w:ascii="Times New Roman" w:hAnsi="Times New Roman" w:cs="Times New Roman"/>
          <w:sz w:val="24"/>
          <w:szCs w:val="24"/>
        </w:rPr>
        <w:t>0</w:t>
      </w:r>
      <w:r w:rsidR="00402670" w:rsidRPr="00402670">
        <w:rPr>
          <w:rStyle w:val="1"/>
          <w:rFonts w:ascii="Times New Roman" w:hAnsi="Times New Roman" w:cs="Times New Roman"/>
          <w:sz w:val="24"/>
          <w:szCs w:val="24"/>
        </w:rPr>
        <w:t>.04.202</w:t>
      </w:r>
      <w:r w:rsidR="00033EF4">
        <w:rPr>
          <w:rStyle w:val="1"/>
          <w:rFonts w:ascii="Times New Roman" w:hAnsi="Times New Roman" w:cs="Times New Roman"/>
          <w:sz w:val="24"/>
          <w:szCs w:val="24"/>
        </w:rPr>
        <w:t>4</w:t>
      </w:r>
      <w:r w:rsidR="00402670" w:rsidRPr="00402670">
        <w:rPr>
          <w:rStyle w:val="1"/>
          <w:rFonts w:ascii="Times New Roman" w:hAnsi="Times New Roman" w:cs="Times New Roman"/>
          <w:sz w:val="24"/>
          <w:szCs w:val="24"/>
        </w:rPr>
        <w:t>г. от 11:30 ч. (Източноевропейско стандартно време EET=UTC+3) / 8:30 ч. (координирано универсално време UTC) в гр. Свищов, ул. “Дунав” № 16-Административната сграда на дружеството, с уникален идентификационен код на събитието – SLR1</w:t>
      </w:r>
      <w:r w:rsidR="00033EF4">
        <w:rPr>
          <w:rStyle w:val="1"/>
          <w:rFonts w:ascii="Times New Roman" w:hAnsi="Times New Roman" w:cs="Times New Roman"/>
          <w:sz w:val="24"/>
          <w:szCs w:val="24"/>
        </w:rPr>
        <w:t>0</w:t>
      </w:r>
      <w:r w:rsidR="00402670" w:rsidRPr="00402670">
        <w:rPr>
          <w:rStyle w:val="1"/>
          <w:rFonts w:ascii="Times New Roman" w:hAnsi="Times New Roman" w:cs="Times New Roman"/>
          <w:sz w:val="24"/>
          <w:szCs w:val="24"/>
        </w:rPr>
        <w:t>04202</w:t>
      </w:r>
      <w:r w:rsidR="00033EF4">
        <w:rPr>
          <w:rStyle w:val="1"/>
          <w:rFonts w:ascii="Times New Roman" w:hAnsi="Times New Roman" w:cs="Times New Roman"/>
          <w:sz w:val="24"/>
          <w:szCs w:val="24"/>
        </w:rPr>
        <w:t>4</w:t>
      </w:r>
      <w:r w:rsidR="00402670" w:rsidRPr="00402670">
        <w:rPr>
          <w:rStyle w:val="1"/>
          <w:rFonts w:ascii="Times New Roman" w:hAnsi="Times New Roman" w:cs="Times New Roman"/>
          <w:sz w:val="24"/>
          <w:szCs w:val="24"/>
        </w:rPr>
        <w:t>RGOSA</w:t>
      </w:r>
      <w:r w:rsidRPr="00402670">
        <w:rPr>
          <w:rStyle w:val="1"/>
          <w:rFonts w:ascii="Times New Roman" w:hAnsi="Times New Roman" w:cs="Times New Roman"/>
          <w:sz w:val="24"/>
          <w:szCs w:val="24"/>
        </w:rPr>
        <w:t xml:space="preserve">, а при липса на кворум на първата обявена дата за ОСА-на  </w:t>
      </w:r>
      <w:r w:rsidR="00033EF4">
        <w:rPr>
          <w:rStyle w:val="1"/>
          <w:rFonts w:ascii="Times New Roman" w:hAnsi="Times New Roman" w:cs="Times New Roman"/>
          <w:sz w:val="24"/>
          <w:szCs w:val="24"/>
        </w:rPr>
        <w:t>23</w:t>
      </w:r>
      <w:r w:rsidR="00402670" w:rsidRPr="00402670">
        <w:rPr>
          <w:rStyle w:val="1"/>
          <w:rFonts w:ascii="Times New Roman" w:hAnsi="Times New Roman" w:cs="Times New Roman"/>
          <w:sz w:val="24"/>
          <w:szCs w:val="24"/>
        </w:rPr>
        <w:t>.0</w:t>
      </w:r>
      <w:r w:rsidR="00033EF4">
        <w:rPr>
          <w:rStyle w:val="1"/>
          <w:rFonts w:ascii="Times New Roman" w:hAnsi="Times New Roman" w:cs="Times New Roman"/>
          <w:sz w:val="24"/>
          <w:szCs w:val="24"/>
        </w:rPr>
        <w:t>5</w:t>
      </w:r>
      <w:r w:rsidR="00402670" w:rsidRPr="00402670">
        <w:rPr>
          <w:rStyle w:val="1"/>
          <w:rFonts w:ascii="Times New Roman" w:hAnsi="Times New Roman" w:cs="Times New Roman"/>
          <w:sz w:val="24"/>
          <w:szCs w:val="24"/>
        </w:rPr>
        <w:t>.202</w:t>
      </w:r>
      <w:r w:rsidR="00033EF4">
        <w:rPr>
          <w:rStyle w:val="1"/>
          <w:rFonts w:ascii="Times New Roman" w:hAnsi="Times New Roman" w:cs="Times New Roman"/>
          <w:sz w:val="24"/>
          <w:szCs w:val="24"/>
        </w:rPr>
        <w:t>4</w:t>
      </w:r>
      <w:r w:rsidR="00402670" w:rsidRPr="00402670">
        <w:rPr>
          <w:rStyle w:val="1"/>
          <w:rFonts w:ascii="Times New Roman" w:hAnsi="Times New Roman" w:cs="Times New Roman"/>
          <w:sz w:val="24"/>
          <w:szCs w:val="24"/>
        </w:rPr>
        <w:t xml:space="preserve"> г. в 11:30 ч., (Източноевропейско стандартно време EET=UTC+3) / или от 8</w:t>
      </w:r>
      <w:r w:rsidR="00402670" w:rsidRPr="00402670">
        <w:rPr>
          <w:sz w:val="24"/>
          <w:szCs w:val="24"/>
        </w:rPr>
        <w:t>:30</w:t>
      </w:r>
      <w:r w:rsidR="00402670" w:rsidRPr="00402670">
        <w:rPr>
          <w:rStyle w:val="a0"/>
          <w:rFonts w:ascii="Times New Roman" w:hAnsi="Times New Roman" w:cs="Times New Roman"/>
          <w:color w:val="auto"/>
          <w:sz w:val="24"/>
          <w:szCs w:val="24"/>
          <w:u w:val="none"/>
        </w:rPr>
        <w:t xml:space="preserve"> </w:t>
      </w:r>
      <w:proofErr w:type="spellStart"/>
      <w:r w:rsidR="00402670" w:rsidRPr="00402670">
        <w:rPr>
          <w:rStyle w:val="a0"/>
          <w:rFonts w:ascii="Times New Roman" w:hAnsi="Times New Roman" w:cs="Times New Roman"/>
          <w:b w:val="0"/>
          <w:bCs w:val="0"/>
          <w:color w:val="auto"/>
          <w:sz w:val="24"/>
          <w:szCs w:val="24"/>
          <w:u w:val="none"/>
        </w:rPr>
        <w:t>часа</w:t>
      </w:r>
      <w:proofErr w:type="spellEnd"/>
      <w:r w:rsidR="00402670" w:rsidRPr="00402670">
        <w:rPr>
          <w:rStyle w:val="a0"/>
          <w:rFonts w:ascii="Times New Roman" w:hAnsi="Times New Roman" w:cs="Times New Roman"/>
          <w:color w:val="auto"/>
          <w:sz w:val="24"/>
          <w:szCs w:val="24"/>
          <w:u w:val="none"/>
        </w:rPr>
        <w:t xml:space="preserve"> </w:t>
      </w:r>
      <w:r w:rsidR="00402670" w:rsidRPr="00402670">
        <w:rPr>
          <w:rStyle w:val="1"/>
          <w:rFonts w:ascii="Times New Roman" w:hAnsi="Times New Roman" w:cs="Times New Roman"/>
          <w:sz w:val="24"/>
          <w:szCs w:val="24"/>
        </w:rPr>
        <w:t xml:space="preserve">(координирано универсално време UTC)  </w:t>
      </w:r>
      <w:r w:rsidRPr="00402670">
        <w:rPr>
          <w:rStyle w:val="1"/>
          <w:rFonts w:ascii="Times New Roman" w:hAnsi="Times New Roman" w:cs="Times New Roman"/>
          <w:sz w:val="24"/>
          <w:szCs w:val="24"/>
        </w:rPr>
        <w:t>на същото място и при същия дневен ред  и да гласува с ……………….. броя акции с право на глас от капитала на  дружество „…………………</w:t>
      </w:r>
      <w:r w:rsidRPr="00402670">
        <w:rPr>
          <w:rStyle w:val="1"/>
          <w:rFonts w:ascii="Times New Roman" w:hAnsi="Times New Roman" w:cs="Times New Roman"/>
          <w:sz w:val="24"/>
          <w:szCs w:val="24"/>
          <w:lang w:val="en-US"/>
        </w:rPr>
        <w:t>”</w:t>
      </w:r>
      <w:r w:rsidRPr="00402670">
        <w:rPr>
          <w:rStyle w:val="1"/>
          <w:rFonts w:ascii="Times New Roman" w:hAnsi="Times New Roman" w:cs="Times New Roman"/>
          <w:sz w:val="24"/>
          <w:szCs w:val="24"/>
        </w:rPr>
        <w:t xml:space="preserve"> акции по въпросите от дневния ред съгласно указания по-долу начин, а именно:</w:t>
      </w:r>
    </w:p>
    <w:p w14:paraId="685F7F8D" w14:textId="77777777" w:rsidR="00DC1DF0" w:rsidRPr="00402670" w:rsidRDefault="00DC1DF0" w:rsidP="009D1295">
      <w:pPr>
        <w:rPr>
          <w:sz w:val="24"/>
          <w:szCs w:val="24"/>
          <w:lang w:val="ru-RU"/>
        </w:rPr>
      </w:pPr>
    </w:p>
    <w:p w14:paraId="32AD2315" w14:textId="77777777" w:rsidR="00402670" w:rsidRPr="00402670" w:rsidRDefault="00402670" w:rsidP="00402670">
      <w:pPr>
        <w:ind w:firstLine="708"/>
        <w:jc w:val="both"/>
        <w:rPr>
          <w:rStyle w:val="1"/>
          <w:rFonts w:ascii="Times New Roman" w:hAnsi="Times New Roman" w:cs="Times New Roman"/>
          <w:sz w:val="24"/>
          <w:szCs w:val="24"/>
        </w:rPr>
      </w:pPr>
    </w:p>
    <w:p w14:paraId="3727B4D2" w14:textId="77777777" w:rsidR="00033EF4" w:rsidRDefault="00033EF4" w:rsidP="00033EF4">
      <w:pPr>
        <w:pStyle w:val="ListParagraph"/>
        <w:numPr>
          <w:ilvl w:val="0"/>
          <w:numId w:val="1"/>
        </w:numPr>
        <w:jc w:val="both"/>
        <w:rPr>
          <w:rStyle w:val="1"/>
          <w:color w:val="auto"/>
        </w:rPr>
      </w:pPr>
      <w:r w:rsidRPr="00737F65">
        <w:rPr>
          <w:rStyle w:val="1"/>
          <w:color w:val="auto"/>
        </w:rPr>
        <w:t>Приемане на годишния доклад на Съвета на директорите за дейността на дружеството през 202</w:t>
      </w:r>
      <w:r>
        <w:rPr>
          <w:rStyle w:val="1"/>
          <w:color w:val="auto"/>
        </w:rPr>
        <w:t>3</w:t>
      </w:r>
      <w:r w:rsidRPr="00737F65">
        <w:rPr>
          <w:rStyle w:val="1"/>
          <w:color w:val="auto"/>
        </w:rPr>
        <w:t>г.; Предложение за решение: ОСА приема годишния доклад на Съвета на директорите за дейността на дружеството през 202</w:t>
      </w:r>
      <w:r>
        <w:rPr>
          <w:rStyle w:val="1"/>
          <w:color w:val="auto"/>
        </w:rPr>
        <w:t>3</w:t>
      </w:r>
      <w:r w:rsidRPr="00737F65">
        <w:rPr>
          <w:rStyle w:val="1"/>
          <w:color w:val="auto"/>
        </w:rPr>
        <w:t>г.;</w:t>
      </w:r>
    </w:p>
    <w:p w14:paraId="0950AE1D" w14:textId="77777777" w:rsidR="00033EF4" w:rsidRDefault="00033EF4" w:rsidP="00033EF4">
      <w:pPr>
        <w:pStyle w:val="ListParagraph"/>
        <w:ind w:left="1788"/>
        <w:jc w:val="both"/>
        <w:rPr>
          <w:rStyle w:val="fontstyle13"/>
        </w:rPr>
      </w:pPr>
    </w:p>
    <w:p w14:paraId="77344F7F" w14:textId="77777777" w:rsidR="00033EF4" w:rsidRPr="00033EF4" w:rsidRDefault="00033EF4" w:rsidP="00033EF4">
      <w:pPr>
        <w:pStyle w:val="ListParagraph"/>
        <w:ind w:left="1788"/>
        <w:jc w:val="both"/>
        <w:rPr>
          <w:rStyle w:val="fontstyle13"/>
          <w:b/>
        </w:rPr>
      </w:pPr>
      <w:r w:rsidRPr="00033EF4">
        <w:rPr>
          <w:rStyle w:val="fontstyle13"/>
        </w:rPr>
        <w:t xml:space="preserve">Начин за гласуване: </w:t>
      </w:r>
      <w:r w:rsidRPr="00033EF4">
        <w:rPr>
          <w:rStyle w:val="fontstyle13"/>
          <w:b/>
        </w:rPr>
        <w:t>За, против, по своя преценка, въздържал се</w:t>
      </w:r>
    </w:p>
    <w:p w14:paraId="2CDAA77C" w14:textId="77777777" w:rsidR="00033EF4" w:rsidRPr="00737F65" w:rsidRDefault="00033EF4" w:rsidP="00033EF4">
      <w:pPr>
        <w:pStyle w:val="ListParagraph"/>
        <w:ind w:left="1788"/>
        <w:jc w:val="both"/>
        <w:rPr>
          <w:rStyle w:val="1"/>
          <w:color w:val="auto"/>
        </w:rPr>
      </w:pPr>
    </w:p>
    <w:p w14:paraId="5B580CB2" w14:textId="77777777" w:rsidR="00033EF4" w:rsidRDefault="00033EF4" w:rsidP="00033EF4">
      <w:pPr>
        <w:pStyle w:val="ListParagraph"/>
        <w:numPr>
          <w:ilvl w:val="0"/>
          <w:numId w:val="1"/>
        </w:numPr>
        <w:jc w:val="both"/>
        <w:rPr>
          <w:rStyle w:val="1"/>
          <w:color w:val="auto"/>
        </w:rPr>
      </w:pPr>
      <w:r w:rsidRPr="00737F65">
        <w:rPr>
          <w:rStyle w:val="1"/>
          <w:color w:val="auto"/>
        </w:rPr>
        <w:t>Приемане на одитирания годишен финансов отчет на дружеството за 202</w:t>
      </w:r>
      <w:r>
        <w:rPr>
          <w:rStyle w:val="1"/>
          <w:color w:val="auto"/>
        </w:rPr>
        <w:t>3</w:t>
      </w:r>
      <w:r w:rsidRPr="00737F65">
        <w:rPr>
          <w:rStyle w:val="1"/>
          <w:color w:val="auto"/>
        </w:rPr>
        <w:t>г. и одиторския доклад от проверката му; Предложение за решение: ОСА приема одитирания годишен финансов отчет на дружеството за 202</w:t>
      </w:r>
      <w:r>
        <w:rPr>
          <w:rStyle w:val="1"/>
          <w:color w:val="auto"/>
        </w:rPr>
        <w:t>3</w:t>
      </w:r>
      <w:r w:rsidRPr="00737F65">
        <w:rPr>
          <w:rStyle w:val="1"/>
          <w:color w:val="auto"/>
        </w:rPr>
        <w:t>г. и одиторския доклад от проверката му.</w:t>
      </w:r>
    </w:p>
    <w:p w14:paraId="5BEC01E6" w14:textId="77777777" w:rsidR="00033EF4" w:rsidRDefault="00033EF4" w:rsidP="00033EF4">
      <w:pPr>
        <w:pStyle w:val="ListParagraph"/>
        <w:ind w:left="1788"/>
        <w:jc w:val="both"/>
        <w:rPr>
          <w:rStyle w:val="1"/>
          <w:color w:val="auto"/>
        </w:rPr>
      </w:pPr>
    </w:p>
    <w:p w14:paraId="0811AA5A" w14:textId="77777777" w:rsidR="00033EF4" w:rsidRPr="00402670" w:rsidRDefault="00033EF4" w:rsidP="00033EF4">
      <w:pPr>
        <w:ind w:left="708" w:firstLine="708"/>
        <w:jc w:val="both"/>
        <w:rPr>
          <w:rStyle w:val="fontstyle13"/>
          <w:b/>
          <w:sz w:val="24"/>
          <w:szCs w:val="24"/>
          <w:lang w:val="bg-BG" w:eastAsia="bg-BG"/>
        </w:rPr>
      </w:pPr>
      <w:r w:rsidRPr="00402670">
        <w:rPr>
          <w:rStyle w:val="fontstyle13"/>
          <w:sz w:val="24"/>
          <w:szCs w:val="24"/>
          <w:lang w:val="bg-BG" w:eastAsia="bg-BG"/>
        </w:rPr>
        <w:t xml:space="preserve">Начин за гласуване: </w:t>
      </w:r>
      <w:r w:rsidRPr="00402670">
        <w:rPr>
          <w:rStyle w:val="fontstyle13"/>
          <w:b/>
          <w:sz w:val="24"/>
          <w:szCs w:val="24"/>
          <w:lang w:val="bg-BG" w:eastAsia="bg-BG"/>
        </w:rPr>
        <w:t>За, против, по своя преценка, въздържал се</w:t>
      </w:r>
    </w:p>
    <w:p w14:paraId="28C0F159" w14:textId="77777777" w:rsidR="00033EF4" w:rsidRPr="00402670" w:rsidRDefault="00033EF4" w:rsidP="00033EF4">
      <w:pPr>
        <w:jc w:val="both"/>
        <w:rPr>
          <w:rStyle w:val="fontstyle13"/>
          <w:sz w:val="24"/>
          <w:szCs w:val="24"/>
          <w:lang w:val="bg-BG" w:eastAsia="bg-BG"/>
        </w:rPr>
      </w:pPr>
    </w:p>
    <w:p w14:paraId="0CF7B515" w14:textId="77777777" w:rsidR="00033EF4" w:rsidRDefault="00033EF4" w:rsidP="00033EF4">
      <w:pPr>
        <w:pStyle w:val="ListParagraph"/>
        <w:numPr>
          <w:ilvl w:val="0"/>
          <w:numId w:val="1"/>
        </w:numPr>
        <w:jc w:val="both"/>
        <w:rPr>
          <w:rStyle w:val="1"/>
          <w:color w:val="auto"/>
        </w:rPr>
      </w:pPr>
      <w:r w:rsidRPr="00737F65">
        <w:rPr>
          <w:rStyle w:val="1"/>
          <w:color w:val="auto"/>
        </w:rPr>
        <w:t>Приемане на годишния доклад за дейността на директора за връзки с инвеститорите през 202</w:t>
      </w:r>
      <w:r>
        <w:rPr>
          <w:rStyle w:val="1"/>
          <w:color w:val="auto"/>
        </w:rPr>
        <w:t>3</w:t>
      </w:r>
      <w:r w:rsidRPr="00737F65">
        <w:rPr>
          <w:rStyle w:val="1"/>
          <w:color w:val="auto"/>
        </w:rPr>
        <w:t>г.; Предложение за решение: ОСА приема представения годишен доклад за дейността на директора за връзки с инвеститорите през 202</w:t>
      </w:r>
      <w:r>
        <w:rPr>
          <w:rStyle w:val="1"/>
          <w:color w:val="auto"/>
        </w:rPr>
        <w:t>3</w:t>
      </w:r>
      <w:r w:rsidRPr="00737F65">
        <w:rPr>
          <w:rStyle w:val="1"/>
          <w:color w:val="auto"/>
        </w:rPr>
        <w:t>г.;</w:t>
      </w:r>
    </w:p>
    <w:p w14:paraId="15EAA0A0" w14:textId="77777777" w:rsidR="00033EF4" w:rsidRDefault="00033EF4" w:rsidP="00033EF4">
      <w:pPr>
        <w:jc w:val="both"/>
        <w:rPr>
          <w:rStyle w:val="1"/>
          <w:color w:val="auto"/>
          <w:sz w:val="24"/>
          <w:szCs w:val="24"/>
        </w:rPr>
      </w:pPr>
    </w:p>
    <w:p w14:paraId="6520E43A" w14:textId="77777777" w:rsidR="00033EF4" w:rsidRPr="00402670" w:rsidRDefault="00033EF4" w:rsidP="00033EF4">
      <w:pPr>
        <w:ind w:left="708" w:firstLine="708"/>
        <w:jc w:val="both"/>
        <w:rPr>
          <w:rStyle w:val="fontstyle13"/>
          <w:b/>
          <w:sz w:val="24"/>
          <w:szCs w:val="24"/>
          <w:lang w:val="bg-BG" w:eastAsia="bg-BG"/>
        </w:rPr>
      </w:pPr>
      <w:r w:rsidRPr="00402670">
        <w:rPr>
          <w:rStyle w:val="fontstyle13"/>
          <w:sz w:val="24"/>
          <w:szCs w:val="24"/>
          <w:lang w:val="bg-BG" w:eastAsia="bg-BG"/>
        </w:rPr>
        <w:t xml:space="preserve">Начин за гласуване: </w:t>
      </w:r>
      <w:r w:rsidRPr="00402670">
        <w:rPr>
          <w:rStyle w:val="fontstyle13"/>
          <w:b/>
          <w:sz w:val="24"/>
          <w:szCs w:val="24"/>
          <w:lang w:val="bg-BG" w:eastAsia="bg-BG"/>
        </w:rPr>
        <w:t>За, против, по своя преценка, въздържал се</w:t>
      </w:r>
    </w:p>
    <w:p w14:paraId="39E07790" w14:textId="77777777" w:rsidR="00033EF4" w:rsidRPr="00402670" w:rsidRDefault="00033EF4" w:rsidP="00033EF4">
      <w:pPr>
        <w:jc w:val="both"/>
        <w:rPr>
          <w:rStyle w:val="fontstyle13"/>
          <w:sz w:val="24"/>
          <w:szCs w:val="24"/>
          <w:lang w:val="bg-BG" w:eastAsia="bg-BG"/>
        </w:rPr>
      </w:pPr>
    </w:p>
    <w:p w14:paraId="735797C4" w14:textId="77777777" w:rsidR="00033EF4" w:rsidRDefault="00033EF4" w:rsidP="00033EF4">
      <w:pPr>
        <w:pStyle w:val="ListParagraph"/>
        <w:numPr>
          <w:ilvl w:val="0"/>
          <w:numId w:val="1"/>
        </w:numPr>
        <w:jc w:val="both"/>
        <w:rPr>
          <w:rStyle w:val="1"/>
          <w:color w:val="auto"/>
        </w:rPr>
      </w:pPr>
      <w:r w:rsidRPr="00737F65">
        <w:rPr>
          <w:rStyle w:val="1"/>
          <w:color w:val="auto"/>
        </w:rPr>
        <w:t>Приемане на годишен доклад за дейността на Одитния комитет през 202</w:t>
      </w:r>
      <w:r>
        <w:rPr>
          <w:rStyle w:val="1"/>
          <w:color w:val="auto"/>
        </w:rPr>
        <w:t>3</w:t>
      </w:r>
      <w:r w:rsidRPr="00737F65">
        <w:rPr>
          <w:rStyle w:val="1"/>
          <w:color w:val="auto"/>
        </w:rPr>
        <w:t>г. Предложение за решение: ОСА приема годишния доклад за дейността на Одитния комитет през 202</w:t>
      </w:r>
      <w:r>
        <w:rPr>
          <w:rStyle w:val="1"/>
          <w:color w:val="auto"/>
        </w:rPr>
        <w:t>3</w:t>
      </w:r>
      <w:r w:rsidRPr="00737F65">
        <w:rPr>
          <w:rStyle w:val="1"/>
          <w:color w:val="auto"/>
        </w:rPr>
        <w:t>г.;</w:t>
      </w:r>
    </w:p>
    <w:p w14:paraId="02662CD9" w14:textId="77777777" w:rsidR="00033EF4" w:rsidRPr="00033EF4" w:rsidRDefault="00033EF4" w:rsidP="00033EF4">
      <w:pPr>
        <w:pStyle w:val="ListParagraph"/>
        <w:ind w:left="1788"/>
        <w:jc w:val="both"/>
        <w:rPr>
          <w:rStyle w:val="fontstyle13"/>
          <w:b/>
        </w:rPr>
      </w:pPr>
      <w:r w:rsidRPr="00033EF4">
        <w:rPr>
          <w:rStyle w:val="fontstyle13"/>
        </w:rPr>
        <w:t xml:space="preserve">Начин за гласуване: </w:t>
      </w:r>
      <w:r w:rsidRPr="00033EF4">
        <w:rPr>
          <w:rStyle w:val="fontstyle13"/>
          <w:b/>
        </w:rPr>
        <w:t>За, против, по своя преценка, въздържал се</w:t>
      </w:r>
    </w:p>
    <w:p w14:paraId="24D33103" w14:textId="77777777" w:rsidR="00033EF4" w:rsidRPr="00033EF4" w:rsidRDefault="00033EF4" w:rsidP="00033EF4">
      <w:pPr>
        <w:pStyle w:val="ListParagraph"/>
        <w:ind w:left="1788"/>
        <w:jc w:val="both"/>
        <w:rPr>
          <w:rStyle w:val="fontstyle13"/>
        </w:rPr>
      </w:pPr>
    </w:p>
    <w:p w14:paraId="550C1210" w14:textId="77777777" w:rsidR="00033EF4" w:rsidRPr="00033EF4" w:rsidRDefault="00033EF4" w:rsidP="00033EF4">
      <w:pPr>
        <w:pStyle w:val="ListParagraph"/>
        <w:numPr>
          <w:ilvl w:val="0"/>
          <w:numId w:val="1"/>
        </w:numPr>
        <w:jc w:val="both"/>
        <w:rPr>
          <w:rStyle w:val="fontstyle13"/>
          <w:rFonts w:ascii="Sylfaen" w:hAnsi="Sylfaen"/>
          <w:color w:val="auto"/>
        </w:rPr>
      </w:pPr>
      <w:r w:rsidRPr="00737F65">
        <w:rPr>
          <w:rStyle w:val="1"/>
          <w:color w:val="auto"/>
        </w:rPr>
        <w:t>Приемане на решение за разпределение на печалбата на дружеството за 202</w:t>
      </w:r>
      <w:r>
        <w:rPr>
          <w:rStyle w:val="1"/>
          <w:color w:val="auto"/>
        </w:rPr>
        <w:t>3</w:t>
      </w:r>
      <w:r w:rsidRPr="00737F65">
        <w:rPr>
          <w:rStyle w:val="1"/>
          <w:color w:val="auto"/>
        </w:rPr>
        <w:t>г.; Проект за решение: ОСА приема печалбата за 202</w:t>
      </w:r>
      <w:r>
        <w:rPr>
          <w:rStyle w:val="1"/>
          <w:color w:val="auto"/>
        </w:rPr>
        <w:t>3</w:t>
      </w:r>
      <w:r w:rsidRPr="00737F65">
        <w:rPr>
          <w:rStyle w:val="1"/>
          <w:color w:val="auto"/>
        </w:rPr>
        <w:t>г. в размер на 1</w:t>
      </w:r>
      <w:r>
        <w:rPr>
          <w:rStyle w:val="1"/>
          <w:color w:val="auto"/>
        </w:rPr>
        <w:t> 118 124</w:t>
      </w:r>
      <w:r w:rsidRPr="00737F65">
        <w:rPr>
          <w:rStyle w:val="1"/>
          <w:color w:val="auto"/>
        </w:rPr>
        <w:t>,</w:t>
      </w:r>
      <w:r>
        <w:rPr>
          <w:rStyle w:val="1"/>
          <w:color w:val="auto"/>
        </w:rPr>
        <w:t>84</w:t>
      </w:r>
      <w:r w:rsidRPr="00737F65">
        <w:rPr>
          <w:rStyle w:val="1"/>
          <w:color w:val="auto"/>
        </w:rPr>
        <w:t xml:space="preserve"> лв.</w:t>
      </w:r>
      <w:r w:rsidRPr="00737F65">
        <w:rPr>
          <w:rStyle w:val="fontstyle13"/>
          <w:color w:val="auto"/>
        </w:rPr>
        <w:t xml:space="preserve"> </w:t>
      </w:r>
      <w:r w:rsidRPr="00737F65">
        <w:rPr>
          <w:rStyle w:val="fontstyle13"/>
          <w:rFonts w:ascii="Sylfaen" w:hAnsi="Sylfaen"/>
          <w:color w:val="auto"/>
        </w:rPr>
        <w:t>да бъде разпределена като дивидент – по 0,3</w:t>
      </w:r>
      <w:r>
        <w:rPr>
          <w:rStyle w:val="fontstyle13"/>
          <w:rFonts w:ascii="Sylfaen" w:hAnsi="Sylfaen"/>
          <w:color w:val="auto"/>
        </w:rPr>
        <w:t>0</w:t>
      </w:r>
      <w:r w:rsidRPr="00737F65">
        <w:rPr>
          <w:rStyle w:val="fontstyle13"/>
          <w:rFonts w:ascii="Sylfaen" w:hAnsi="Sylfaen"/>
          <w:color w:val="auto"/>
        </w:rPr>
        <w:t xml:space="preserve"> лв. на акция или </w:t>
      </w:r>
      <w:r>
        <w:rPr>
          <w:rStyle w:val="fontstyle13"/>
          <w:rFonts w:ascii="Sylfaen" w:hAnsi="Sylfaen"/>
          <w:color w:val="auto"/>
        </w:rPr>
        <w:t>960 </w:t>
      </w:r>
      <w:r w:rsidRPr="00737F65">
        <w:rPr>
          <w:rStyle w:val="fontstyle13"/>
          <w:rFonts w:ascii="Sylfaen" w:hAnsi="Sylfaen"/>
          <w:color w:val="auto"/>
        </w:rPr>
        <w:t>000</w:t>
      </w:r>
      <w:r>
        <w:rPr>
          <w:rStyle w:val="fontstyle13"/>
          <w:rFonts w:ascii="Sylfaen" w:hAnsi="Sylfaen"/>
          <w:color w:val="auto"/>
        </w:rPr>
        <w:t>,00</w:t>
      </w:r>
      <w:r w:rsidRPr="00737F65">
        <w:rPr>
          <w:rStyle w:val="fontstyle13"/>
          <w:rFonts w:ascii="Sylfaen" w:hAnsi="Sylfaen"/>
          <w:color w:val="auto"/>
        </w:rPr>
        <w:t xml:space="preserve"> лв. и останалата част от </w:t>
      </w:r>
      <w:r>
        <w:rPr>
          <w:rStyle w:val="fontstyle13"/>
          <w:rFonts w:ascii="Sylfaen" w:hAnsi="Sylfaen"/>
          <w:color w:val="auto"/>
        </w:rPr>
        <w:t>158</w:t>
      </w:r>
      <w:r w:rsidRPr="00737F65">
        <w:rPr>
          <w:rStyle w:val="fontstyle13"/>
          <w:rFonts w:ascii="Sylfaen" w:hAnsi="Sylfaen"/>
          <w:color w:val="auto"/>
        </w:rPr>
        <w:t> </w:t>
      </w:r>
      <w:r>
        <w:rPr>
          <w:rStyle w:val="fontstyle13"/>
          <w:rFonts w:ascii="Sylfaen" w:hAnsi="Sylfaen"/>
          <w:color w:val="auto"/>
        </w:rPr>
        <w:t>214</w:t>
      </w:r>
      <w:r w:rsidRPr="00737F65">
        <w:rPr>
          <w:rStyle w:val="fontstyle13"/>
          <w:rFonts w:ascii="Sylfaen" w:hAnsi="Sylfaen"/>
          <w:color w:val="auto"/>
        </w:rPr>
        <w:t>,</w:t>
      </w:r>
      <w:r>
        <w:rPr>
          <w:rStyle w:val="fontstyle13"/>
          <w:rFonts w:ascii="Sylfaen" w:hAnsi="Sylfaen"/>
          <w:color w:val="auto"/>
        </w:rPr>
        <w:t>84</w:t>
      </w:r>
      <w:r w:rsidRPr="00737F65">
        <w:rPr>
          <w:rStyle w:val="fontstyle13"/>
          <w:rFonts w:ascii="Sylfaen" w:hAnsi="Sylfaen"/>
          <w:color w:val="auto"/>
        </w:rPr>
        <w:t xml:space="preserve"> да остане в неразпределената печалба.</w:t>
      </w:r>
      <w:r w:rsidRPr="00737F65">
        <w:rPr>
          <w:rStyle w:val="fontstyle13"/>
          <w:rFonts w:ascii="Sylfaen" w:hAnsi="Sylfaen"/>
          <w:color w:val="auto"/>
          <w:lang w:val="en-US"/>
        </w:rPr>
        <w:t>;</w:t>
      </w:r>
    </w:p>
    <w:p w14:paraId="4B1DD5B7" w14:textId="77777777" w:rsidR="00033EF4" w:rsidRDefault="00033EF4" w:rsidP="00033EF4">
      <w:pPr>
        <w:jc w:val="both"/>
        <w:rPr>
          <w:rStyle w:val="fontstyle13"/>
          <w:rFonts w:ascii="Sylfaen" w:hAnsi="Sylfaen"/>
        </w:rPr>
      </w:pPr>
    </w:p>
    <w:p w14:paraId="529CA884" w14:textId="77777777" w:rsidR="00033EF4" w:rsidRPr="00402670" w:rsidRDefault="00033EF4" w:rsidP="00033EF4">
      <w:pPr>
        <w:ind w:left="708" w:firstLine="708"/>
        <w:jc w:val="both"/>
        <w:rPr>
          <w:rStyle w:val="fontstyle13"/>
          <w:b/>
          <w:sz w:val="24"/>
          <w:szCs w:val="24"/>
          <w:lang w:val="bg-BG" w:eastAsia="bg-BG"/>
        </w:rPr>
      </w:pPr>
      <w:r w:rsidRPr="00402670">
        <w:rPr>
          <w:rStyle w:val="fontstyle13"/>
          <w:sz w:val="24"/>
          <w:szCs w:val="24"/>
          <w:lang w:val="bg-BG" w:eastAsia="bg-BG"/>
        </w:rPr>
        <w:t xml:space="preserve">Начин за гласуване: </w:t>
      </w:r>
      <w:r w:rsidRPr="00402670">
        <w:rPr>
          <w:rStyle w:val="fontstyle13"/>
          <w:b/>
          <w:sz w:val="24"/>
          <w:szCs w:val="24"/>
          <w:lang w:val="bg-BG" w:eastAsia="bg-BG"/>
        </w:rPr>
        <w:t>За, против, по своя преценка, въздържал се</w:t>
      </w:r>
    </w:p>
    <w:p w14:paraId="5EF9C464" w14:textId="77777777" w:rsidR="00033EF4" w:rsidRPr="00402670" w:rsidRDefault="00033EF4" w:rsidP="00033EF4">
      <w:pPr>
        <w:jc w:val="both"/>
        <w:rPr>
          <w:rStyle w:val="fontstyle13"/>
          <w:sz w:val="24"/>
          <w:szCs w:val="24"/>
          <w:lang w:val="bg-BG" w:eastAsia="bg-BG"/>
        </w:rPr>
      </w:pPr>
    </w:p>
    <w:p w14:paraId="2EF01482" w14:textId="77777777" w:rsidR="00033EF4" w:rsidRDefault="00033EF4" w:rsidP="00033EF4">
      <w:pPr>
        <w:pStyle w:val="ListParagraph"/>
        <w:numPr>
          <w:ilvl w:val="0"/>
          <w:numId w:val="1"/>
        </w:numPr>
        <w:jc w:val="both"/>
        <w:rPr>
          <w:rStyle w:val="1"/>
          <w:color w:val="auto"/>
        </w:rPr>
      </w:pPr>
      <w:r w:rsidRPr="00737F65">
        <w:rPr>
          <w:rStyle w:val="1"/>
          <w:color w:val="auto"/>
        </w:rPr>
        <w:t>Приемане на решение за освобождаване на членовете на Съвета на директорите от отговорност за дейността им през 202</w:t>
      </w:r>
      <w:r>
        <w:rPr>
          <w:rStyle w:val="1"/>
          <w:color w:val="auto"/>
        </w:rPr>
        <w:t>3</w:t>
      </w:r>
      <w:r w:rsidRPr="00737F65">
        <w:rPr>
          <w:rStyle w:val="1"/>
          <w:color w:val="auto"/>
        </w:rPr>
        <w:t>г.; Предложение за решение: ОСА освобождава от отговорност членовете на Съвета на директорите за дейността им през 202</w:t>
      </w:r>
      <w:r>
        <w:rPr>
          <w:rStyle w:val="1"/>
          <w:color w:val="auto"/>
        </w:rPr>
        <w:t>3</w:t>
      </w:r>
      <w:r w:rsidRPr="00737F65">
        <w:rPr>
          <w:rStyle w:val="1"/>
          <w:color w:val="auto"/>
        </w:rPr>
        <w:t>г.;</w:t>
      </w:r>
    </w:p>
    <w:p w14:paraId="4B4F9372" w14:textId="77777777" w:rsidR="00033EF4" w:rsidRDefault="00033EF4" w:rsidP="00033EF4">
      <w:pPr>
        <w:jc w:val="both"/>
        <w:rPr>
          <w:rStyle w:val="1"/>
          <w:color w:val="auto"/>
          <w:sz w:val="24"/>
          <w:szCs w:val="24"/>
        </w:rPr>
      </w:pPr>
    </w:p>
    <w:p w14:paraId="46D85C8C" w14:textId="77777777" w:rsidR="00033EF4" w:rsidRPr="00402670" w:rsidRDefault="00033EF4" w:rsidP="00033EF4">
      <w:pPr>
        <w:ind w:left="708" w:firstLine="708"/>
        <w:jc w:val="both"/>
        <w:rPr>
          <w:rStyle w:val="fontstyle13"/>
          <w:b/>
          <w:sz w:val="24"/>
          <w:szCs w:val="24"/>
          <w:lang w:val="bg-BG" w:eastAsia="bg-BG"/>
        </w:rPr>
      </w:pPr>
      <w:r w:rsidRPr="00402670">
        <w:rPr>
          <w:rStyle w:val="fontstyle13"/>
          <w:sz w:val="24"/>
          <w:szCs w:val="24"/>
          <w:lang w:val="bg-BG" w:eastAsia="bg-BG"/>
        </w:rPr>
        <w:t xml:space="preserve">Начин за гласуване: </w:t>
      </w:r>
      <w:r w:rsidRPr="00402670">
        <w:rPr>
          <w:rStyle w:val="fontstyle13"/>
          <w:b/>
          <w:sz w:val="24"/>
          <w:szCs w:val="24"/>
          <w:lang w:val="bg-BG" w:eastAsia="bg-BG"/>
        </w:rPr>
        <w:t>За, против, по своя преценка, въздържал се</w:t>
      </w:r>
    </w:p>
    <w:p w14:paraId="7563426B" w14:textId="77777777" w:rsidR="00033EF4" w:rsidRPr="00402670" w:rsidRDefault="00033EF4" w:rsidP="00033EF4">
      <w:pPr>
        <w:jc w:val="both"/>
        <w:rPr>
          <w:rStyle w:val="fontstyle13"/>
          <w:sz w:val="24"/>
          <w:szCs w:val="24"/>
          <w:lang w:val="bg-BG" w:eastAsia="bg-BG"/>
        </w:rPr>
      </w:pPr>
    </w:p>
    <w:p w14:paraId="7BF801B9" w14:textId="77777777" w:rsidR="00033EF4" w:rsidRPr="00972904" w:rsidRDefault="00033EF4" w:rsidP="00033EF4">
      <w:pPr>
        <w:pStyle w:val="ListParagraph"/>
        <w:numPr>
          <w:ilvl w:val="0"/>
          <w:numId w:val="1"/>
        </w:numPr>
        <w:jc w:val="both"/>
        <w:rPr>
          <w:rStyle w:val="1"/>
          <w:color w:val="auto"/>
          <w:sz w:val="24"/>
          <w:szCs w:val="24"/>
        </w:rPr>
      </w:pPr>
      <w:r w:rsidRPr="00842AF9">
        <w:rPr>
          <w:rStyle w:val="1"/>
          <w:color w:val="auto"/>
          <w:sz w:val="24"/>
          <w:szCs w:val="24"/>
        </w:rPr>
        <w:t xml:space="preserve">Приемане на </w:t>
      </w:r>
      <w:r w:rsidRPr="00972904">
        <w:rPr>
          <w:rStyle w:val="1"/>
          <w:color w:val="auto"/>
          <w:sz w:val="24"/>
          <w:szCs w:val="24"/>
        </w:rPr>
        <w:t>решение за промяна в Съвета на директорите на дружеството; Предложение за решение: ОСА освобождава като член на Съвета на директорите Емил Митанов Динков и избира нов член на Съвета на директорите на дружеството Десислава Стойчева Александрова;</w:t>
      </w:r>
    </w:p>
    <w:p w14:paraId="746703F9" w14:textId="77777777" w:rsidR="00033EF4" w:rsidRDefault="00033EF4" w:rsidP="00033EF4">
      <w:pPr>
        <w:jc w:val="both"/>
        <w:rPr>
          <w:rStyle w:val="1"/>
          <w:color w:val="FF0000"/>
          <w:sz w:val="24"/>
          <w:szCs w:val="24"/>
        </w:rPr>
      </w:pPr>
    </w:p>
    <w:p w14:paraId="2F106BB5" w14:textId="77777777" w:rsidR="00033EF4" w:rsidRPr="00402670" w:rsidRDefault="00033EF4" w:rsidP="00033EF4">
      <w:pPr>
        <w:ind w:left="708" w:firstLine="708"/>
        <w:jc w:val="both"/>
        <w:rPr>
          <w:rStyle w:val="fontstyle13"/>
          <w:b/>
          <w:sz w:val="24"/>
          <w:szCs w:val="24"/>
          <w:lang w:val="bg-BG" w:eastAsia="bg-BG"/>
        </w:rPr>
      </w:pPr>
      <w:r w:rsidRPr="00402670">
        <w:rPr>
          <w:rStyle w:val="fontstyle13"/>
          <w:sz w:val="24"/>
          <w:szCs w:val="24"/>
          <w:lang w:val="bg-BG" w:eastAsia="bg-BG"/>
        </w:rPr>
        <w:t xml:space="preserve">Начин за гласуване: </w:t>
      </w:r>
      <w:r w:rsidRPr="00402670">
        <w:rPr>
          <w:rStyle w:val="fontstyle13"/>
          <w:b/>
          <w:sz w:val="24"/>
          <w:szCs w:val="24"/>
          <w:lang w:val="bg-BG" w:eastAsia="bg-BG"/>
        </w:rPr>
        <w:t>За, против, по своя преценка, въздържал се</w:t>
      </w:r>
    </w:p>
    <w:p w14:paraId="2400C929" w14:textId="77777777" w:rsidR="00033EF4" w:rsidRPr="00402670" w:rsidRDefault="00033EF4" w:rsidP="00033EF4">
      <w:pPr>
        <w:jc w:val="both"/>
        <w:rPr>
          <w:rStyle w:val="fontstyle13"/>
          <w:sz w:val="24"/>
          <w:szCs w:val="24"/>
          <w:lang w:val="bg-BG" w:eastAsia="bg-BG"/>
        </w:rPr>
      </w:pPr>
    </w:p>
    <w:p w14:paraId="4D31EB88" w14:textId="77777777" w:rsidR="00033EF4" w:rsidRDefault="00033EF4" w:rsidP="00033EF4">
      <w:pPr>
        <w:pStyle w:val="ListParagraph"/>
        <w:numPr>
          <w:ilvl w:val="0"/>
          <w:numId w:val="1"/>
        </w:numPr>
        <w:jc w:val="both"/>
        <w:rPr>
          <w:rFonts w:ascii="Sylfaen" w:hAnsi="Sylfaen"/>
          <w:lang w:val="ru-RU"/>
        </w:rPr>
      </w:pPr>
      <w:r w:rsidRPr="00431FEC">
        <w:rPr>
          <w:rFonts w:ascii="Sylfaen" w:hAnsi="Sylfaen"/>
          <w:lang w:val="ru-RU"/>
        </w:rPr>
        <w:t>Определяне на размера на гаранцията за управление на новоизбрани</w:t>
      </w:r>
      <w:r>
        <w:rPr>
          <w:rFonts w:ascii="Sylfaen" w:hAnsi="Sylfaen"/>
          <w:lang w:val="ru-RU"/>
        </w:rPr>
        <w:t>ят</w:t>
      </w:r>
      <w:r w:rsidRPr="00431FEC">
        <w:rPr>
          <w:rFonts w:ascii="Sylfaen" w:hAnsi="Sylfaen"/>
          <w:lang w:val="ru-RU"/>
        </w:rPr>
        <w:t xml:space="preserve"> член на Съвета на директорите. Предложение за решение: О</w:t>
      </w:r>
      <w:r>
        <w:rPr>
          <w:rFonts w:ascii="Sylfaen" w:hAnsi="Sylfaen"/>
          <w:lang w:val="ru-RU"/>
        </w:rPr>
        <w:t>СА</w:t>
      </w:r>
      <w:r w:rsidRPr="00431FEC">
        <w:rPr>
          <w:rFonts w:ascii="Sylfaen" w:hAnsi="Sylfaen"/>
          <w:lang w:val="ru-RU"/>
        </w:rPr>
        <w:t xml:space="preserve"> определя гаранция за управлението на нов</w:t>
      </w:r>
      <w:r>
        <w:rPr>
          <w:rFonts w:ascii="Sylfaen" w:hAnsi="Sylfaen"/>
          <w:lang w:val="ru-RU"/>
        </w:rPr>
        <w:t>ият</w:t>
      </w:r>
      <w:r w:rsidRPr="00431FEC">
        <w:rPr>
          <w:rFonts w:ascii="Sylfaen" w:hAnsi="Sylfaen"/>
          <w:lang w:val="ru-RU"/>
        </w:rPr>
        <w:t xml:space="preserve"> член на Съвета на директорите на дружеството в размер на трикратното </w:t>
      </w:r>
      <w:r>
        <w:rPr>
          <w:rFonts w:ascii="Sylfaen" w:hAnsi="Sylfaen"/>
          <w:lang w:val="ru-RU"/>
        </w:rPr>
        <w:t>му</w:t>
      </w:r>
      <w:r w:rsidRPr="00431FEC">
        <w:rPr>
          <w:rFonts w:ascii="Sylfaen" w:hAnsi="Sylfaen"/>
          <w:lang w:val="ru-RU"/>
        </w:rPr>
        <w:t xml:space="preserve"> брутно месечно възнаграждение;</w:t>
      </w:r>
    </w:p>
    <w:p w14:paraId="0F259EBF" w14:textId="77777777" w:rsidR="00033EF4" w:rsidRDefault="00033EF4" w:rsidP="00033EF4">
      <w:pPr>
        <w:jc w:val="both"/>
        <w:rPr>
          <w:rFonts w:ascii="Sylfaen" w:hAnsi="Sylfaen"/>
          <w:lang w:val="ru-RU"/>
        </w:rPr>
      </w:pPr>
    </w:p>
    <w:p w14:paraId="3147ACCD" w14:textId="77777777" w:rsidR="00033EF4" w:rsidRPr="00402670" w:rsidRDefault="00033EF4" w:rsidP="00033EF4">
      <w:pPr>
        <w:ind w:left="708" w:firstLine="708"/>
        <w:jc w:val="both"/>
        <w:rPr>
          <w:rStyle w:val="fontstyle13"/>
          <w:b/>
          <w:sz w:val="24"/>
          <w:szCs w:val="24"/>
          <w:lang w:val="bg-BG" w:eastAsia="bg-BG"/>
        </w:rPr>
      </w:pPr>
      <w:r w:rsidRPr="00402670">
        <w:rPr>
          <w:rStyle w:val="fontstyle13"/>
          <w:sz w:val="24"/>
          <w:szCs w:val="24"/>
          <w:lang w:val="bg-BG" w:eastAsia="bg-BG"/>
        </w:rPr>
        <w:t xml:space="preserve">Начин за гласуване: </w:t>
      </w:r>
      <w:r w:rsidRPr="00402670">
        <w:rPr>
          <w:rStyle w:val="fontstyle13"/>
          <w:b/>
          <w:sz w:val="24"/>
          <w:szCs w:val="24"/>
          <w:lang w:val="bg-BG" w:eastAsia="bg-BG"/>
        </w:rPr>
        <w:t>За, против, по своя преценка, въздържал се</w:t>
      </w:r>
    </w:p>
    <w:p w14:paraId="25BCFCC8" w14:textId="77777777" w:rsidR="00033EF4" w:rsidRPr="00402670" w:rsidRDefault="00033EF4" w:rsidP="00033EF4">
      <w:pPr>
        <w:jc w:val="both"/>
        <w:rPr>
          <w:rStyle w:val="fontstyle13"/>
          <w:sz w:val="24"/>
          <w:szCs w:val="24"/>
          <w:lang w:val="bg-BG" w:eastAsia="bg-BG"/>
        </w:rPr>
      </w:pPr>
    </w:p>
    <w:p w14:paraId="5E3A42FF" w14:textId="77777777" w:rsidR="00033EF4" w:rsidRDefault="00033EF4" w:rsidP="00033EF4">
      <w:pPr>
        <w:pStyle w:val="ListParagraph"/>
        <w:numPr>
          <w:ilvl w:val="0"/>
          <w:numId w:val="1"/>
        </w:numPr>
        <w:jc w:val="both"/>
        <w:rPr>
          <w:rStyle w:val="1"/>
          <w:color w:val="auto"/>
        </w:rPr>
      </w:pPr>
      <w:r w:rsidRPr="00737F65">
        <w:rPr>
          <w:rStyle w:val="1"/>
          <w:color w:val="auto"/>
        </w:rPr>
        <w:t>Избор на регистриран одитор, който да извърши проверка и заверка на годишния финансов отчет на дружеството за 202</w:t>
      </w:r>
      <w:r>
        <w:rPr>
          <w:rStyle w:val="1"/>
          <w:color w:val="auto"/>
        </w:rPr>
        <w:t>4</w:t>
      </w:r>
      <w:r w:rsidRPr="00737F65">
        <w:rPr>
          <w:rStyle w:val="1"/>
          <w:color w:val="auto"/>
        </w:rPr>
        <w:t>г. Предложение за решение: ОСА избира Регистриран одитор Златка Капинкова, с регистрационен № 0756 по предложение на Съвета на директорите, направено по препоръка на одитния комитет, на който да бъде възложено извършването на задължителен финансов одит на годишния финансов отчет на дружеството за 202</w:t>
      </w:r>
      <w:r>
        <w:rPr>
          <w:rStyle w:val="1"/>
          <w:color w:val="auto"/>
        </w:rPr>
        <w:t>4</w:t>
      </w:r>
      <w:r w:rsidRPr="00737F65">
        <w:rPr>
          <w:rStyle w:val="1"/>
          <w:color w:val="auto"/>
        </w:rPr>
        <w:t>г.;</w:t>
      </w:r>
    </w:p>
    <w:p w14:paraId="7C290F45" w14:textId="77777777" w:rsidR="00033EF4" w:rsidRDefault="00033EF4" w:rsidP="00033EF4">
      <w:pPr>
        <w:jc w:val="both"/>
        <w:rPr>
          <w:rStyle w:val="1"/>
          <w:color w:val="auto"/>
          <w:sz w:val="24"/>
          <w:szCs w:val="24"/>
        </w:rPr>
      </w:pPr>
    </w:p>
    <w:p w14:paraId="4E3BB3B7" w14:textId="77777777" w:rsidR="00033EF4" w:rsidRPr="00402670" w:rsidRDefault="00033EF4" w:rsidP="00033EF4">
      <w:pPr>
        <w:ind w:left="708" w:firstLine="708"/>
        <w:jc w:val="both"/>
        <w:rPr>
          <w:rStyle w:val="fontstyle13"/>
          <w:b/>
          <w:sz w:val="24"/>
          <w:szCs w:val="24"/>
          <w:lang w:val="bg-BG" w:eastAsia="bg-BG"/>
        </w:rPr>
      </w:pPr>
      <w:r w:rsidRPr="00402670">
        <w:rPr>
          <w:rStyle w:val="fontstyle13"/>
          <w:sz w:val="24"/>
          <w:szCs w:val="24"/>
          <w:lang w:val="bg-BG" w:eastAsia="bg-BG"/>
        </w:rPr>
        <w:t xml:space="preserve">Начин за гласуване: </w:t>
      </w:r>
      <w:r w:rsidRPr="00402670">
        <w:rPr>
          <w:rStyle w:val="fontstyle13"/>
          <w:b/>
          <w:sz w:val="24"/>
          <w:szCs w:val="24"/>
          <w:lang w:val="bg-BG" w:eastAsia="bg-BG"/>
        </w:rPr>
        <w:t>За, против, по своя преценка, въздържал се</w:t>
      </w:r>
    </w:p>
    <w:p w14:paraId="636A51D0" w14:textId="77777777" w:rsidR="00033EF4" w:rsidRPr="00402670" w:rsidRDefault="00033EF4" w:rsidP="00033EF4">
      <w:pPr>
        <w:jc w:val="both"/>
        <w:rPr>
          <w:rStyle w:val="fontstyle13"/>
          <w:sz w:val="24"/>
          <w:szCs w:val="24"/>
          <w:lang w:val="bg-BG" w:eastAsia="bg-BG"/>
        </w:rPr>
      </w:pPr>
    </w:p>
    <w:p w14:paraId="00D18CB5" w14:textId="77777777" w:rsidR="00033EF4" w:rsidRPr="00033EF4" w:rsidRDefault="00033EF4" w:rsidP="00033EF4">
      <w:pPr>
        <w:jc w:val="both"/>
        <w:rPr>
          <w:rStyle w:val="1"/>
          <w:color w:val="auto"/>
          <w:sz w:val="24"/>
          <w:szCs w:val="24"/>
        </w:rPr>
      </w:pPr>
    </w:p>
    <w:p w14:paraId="020F9DB3" w14:textId="77777777" w:rsidR="00033EF4" w:rsidRPr="00737F65" w:rsidRDefault="00033EF4" w:rsidP="00033EF4">
      <w:pPr>
        <w:pStyle w:val="ListParagraph"/>
        <w:numPr>
          <w:ilvl w:val="0"/>
          <w:numId w:val="1"/>
        </w:numPr>
        <w:jc w:val="both"/>
        <w:rPr>
          <w:rStyle w:val="1"/>
          <w:color w:val="auto"/>
        </w:rPr>
      </w:pPr>
      <w:r w:rsidRPr="00737F65">
        <w:rPr>
          <w:rStyle w:val="1"/>
          <w:color w:val="auto"/>
        </w:rPr>
        <w:lastRenderedPageBreak/>
        <w:t>Определяне на възнаграждението на членовете на Съвета на директорите за 202</w:t>
      </w:r>
      <w:r>
        <w:rPr>
          <w:rStyle w:val="1"/>
          <w:color w:val="auto"/>
        </w:rPr>
        <w:t>4</w:t>
      </w:r>
      <w:r w:rsidRPr="00737F65">
        <w:rPr>
          <w:rStyle w:val="1"/>
          <w:color w:val="auto"/>
        </w:rPr>
        <w:t xml:space="preserve"> г.; Предложение за решение: ОСА определя ежемесечно възнаграждение на всеки от членовете на Съвета на директорите в размер на 2 </w:t>
      </w:r>
      <w:r>
        <w:rPr>
          <w:rStyle w:val="1"/>
          <w:color w:val="auto"/>
        </w:rPr>
        <w:t>550</w:t>
      </w:r>
      <w:r w:rsidRPr="00737F65">
        <w:rPr>
          <w:rStyle w:val="1"/>
          <w:color w:val="auto"/>
        </w:rPr>
        <w:t>,00 лв.</w:t>
      </w:r>
    </w:p>
    <w:p w14:paraId="2C219A5F" w14:textId="77777777" w:rsidR="00033EF4" w:rsidRPr="00402670" w:rsidRDefault="00033EF4" w:rsidP="00402670">
      <w:pPr>
        <w:jc w:val="both"/>
        <w:rPr>
          <w:rStyle w:val="1"/>
          <w:rFonts w:ascii="Times New Roman" w:hAnsi="Times New Roman" w:cs="Times New Roman"/>
          <w:sz w:val="24"/>
          <w:szCs w:val="24"/>
        </w:rPr>
      </w:pPr>
    </w:p>
    <w:p w14:paraId="202BF249" w14:textId="77777777" w:rsidR="009005A8" w:rsidRPr="00402670" w:rsidRDefault="00402670" w:rsidP="00402670">
      <w:pPr>
        <w:ind w:left="708" w:firstLine="708"/>
        <w:jc w:val="both"/>
        <w:rPr>
          <w:rStyle w:val="fontstyle13"/>
          <w:b/>
          <w:sz w:val="24"/>
          <w:szCs w:val="24"/>
          <w:lang w:val="bg-BG" w:eastAsia="bg-BG"/>
        </w:rPr>
      </w:pPr>
      <w:r w:rsidRPr="00402670">
        <w:rPr>
          <w:rStyle w:val="fontstyle13"/>
          <w:sz w:val="24"/>
          <w:szCs w:val="24"/>
          <w:lang w:val="bg-BG" w:eastAsia="bg-BG"/>
        </w:rPr>
        <w:t>Н</w:t>
      </w:r>
      <w:r w:rsidR="009005A8" w:rsidRPr="00402670">
        <w:rPr>
          <w:rStyle w:val="fontstyle13"/>
          <w:sz w:val="24"/>
          <w:szCs w:val="24"/>
          <w:lang w:val="bg-BG" w:eastAsia="bg-BG"/>
        </w:rPr>
        <w:t xml:space="preserve">ачин за гласуване: </w:t>
      </w:r>
      <w:r w:rsidR="009005A8" w:rsidRPr="00402670">
        <w:rPr>
          <w:rStyle w:val="fontstyle13"/>
          <w:b/>
          <w:sz w:val="24"/>
          <w:szCs w:val="24"/>
          <w:lang w:val="bg-BG" w:eastAsia="bg-BG"/>
        </w:rPr>
        <w:t>За, против, по своя преценка, въздържал се</w:t>
      </w:r>
    </w:p>
    <w:p w14:paraId="50FA9573" w14:textId="77777777" w:rsidR="009005A8" w:rsidRPr="00402670" w:rsidRDefault="009005A8" w:rsidP="009005A8">
      <w:pPr>
        <w:jc w:val="both"/>
        <w:rPr>
          <w:rStyle w:val="fontstyle13"/>
          <w:sz w:val="24"/>
          <w:szCs w:val="24"/>
          <w:lang w:val="bg-BG" w:eastAsia="bg-BG"/>
        </w:rPr>
      </w:pPr>
    </w:p>
    <w:p w14:paraId="38444471" w14:textId="77777777" w:rsidR="009005A8" w:rsidRPr="00402670" w:rsidRDefault="009005A8" w:rsidP="009005A8">
      <w:pPr>
        <w:jc w:val="both"/>
        <w:rPr>
          <w:rStyle w:val="fontstyle13"/>
          <w:sz w:val="24"/>
          <w:szCs w:val="24"/>
          <w:lang w:eastAsia="bg-BG"/>
        </w:rPr>
      </w:pPr>
    </w:p>
    <w:p w14:paraId="2E02752C" w14:textId="77777777" w:rsidR="009D1295" w:rsidRPr="00402670" w:rsidRDefault="009D1295" w:rsidP="009D1295">
      <w:pPr>
        <w:spacing w:line="360" w:lineRule="auto"/>
        <w:ind w:right="11" w:firstLine="708"/>
        <w:jc w:val="both"/>
        <w:rPr>
          <w:color w:val="000000"/>
          <w:sz w:val="24"/>
          <w:szCs w:val="24"/>
          <w:lang w:val="bg-BG"/>
        </w:rPr>
      </w:pPr>
      <w:r w:rsidRPr="00402670">
        <w:rPr>
          <w:color w:val="000000"/>
          <w:sz w:val="24"/>
          <w:szCs w:val="24"/>
          <w:lang w:val="bg-BG"/>
        </w:rPr>
        <w:t xml:space="preserve">Пълномощникът е длъжен  да гласува по горепосочения начин. В случаите на  инструкции за гласуване – против, по своя преценка, въздържал се пълномощникът  има право да прави допълнителни предложения по точките от дневния ред по своя преценка. Упълномощаването обхваща /не обхваща въпроси, които са включени в дневния ред при условията на чл. 231, ал.1 от ТЗ и не са съобщени и обявени и съгласно чл. 223 и чл. 223а от ТЗ.  В случаите по чл. 231, ал.1 от ТЗ пълномощникът има /няма право на собствена преценка дали да гласува и по какъв начин. В случаите по чл. 223а от ТЗ  пълномощникът има/няма право на собствена преценка дали да гласува и по какъв начин, както и да прави/да не прави предложения за решения по допълнително включените въпроси в дневния ред. </w:t>
      </w:r>
      <w:r w:rsidRPr="00402670">
        <w:rPr>
          <w:sz w:val="24"/>
          <w:szCs w:val="24"/>
          <w:lang w:val="bg-BG"/>
        </w:rPr>
        <w:t>Съгласно чл. 116, ал. 4 от ЗППЦК преупълномощаването с изброените по-горе права е нищожно.</w:t>
      </w:r>
    </w:p>
    <w:p w14:paraId="2F55F5D2" w14:textId="77777777" w:rsidR="009D1295" w:rsidRPr="00402670" w:rsidRDefault="009D1295" w:rsidP="009D1295">
      <w:pPr>
        <w:spacing w:line="360" w:lineRule="auto"/>
        <w:ind w:right="11"/>
        <w:jc w:val="both"/>
        <w:rPr>
          <w:color w:val="000000"/>
          <w:sz w:val="24"/>
          <w:szCs w:val="24"/>
          <w:lang w:val="ru-RU"/>
        </w:rPr>
      </w:pPr>
      <w:r w:rsidRPr="00402670">
        <w:rPr>
          <w:color w:val="000000"/>
          <w:sz w:val="24"/>
          <w:szCs w:val="24"/>
          <w:lang w:val="ru-RU"/>
        </w:rPr>
        <w:t xml:space="preserve">                                                      </w:t>
      </w:r>
    </w:p>
    <w:p w14:paraId="0FC45528" w14:textId="77777777" w:rsidR="004B6637" w:rsidRPr="00402670" w:rsidRDefault="009D1295" w:rsidP="009D1295">
      <w:pPr>
        <w:rPr>
          <w:sz w:val="24"/>
          <w:szCs w:val="24"/>
          <w:lang w:val="bg-BG"/>
        </w:rPr>
      </w:pPr>
      <w:r w:rsidRPr="00402670">
        <w:rPr>
          <w:sz w:val="24"/>
          <w:szCs w:val="24"/>
          <w:lang w:val="bg-BG"/>
        </w:rPr>
        <w:tab/>
      </w:r>
      <w:r w:rsidRPr="00402670">
        <w:rPr>
          <w:sz w:val="24"/>
          <w:szCs w:val="24"/>
          <w:lang w:val="bg-BG"/>
        </w:rPr>
        <w:tab/>
      </w:r>
      <w:r w:rsidRPr="00402670">
        <w:rPr>
          <w:sz w:val="24"/>
          <w:szCs w:val="24"/>
          <w:lang w:val="bg-BG"/>
        </w:rPr>
        <w:tab/>
      </w:r>
      <w:r w:rsidRPr="00402670">
        <w:rPr>
          <w:sz w:val="24"/>
          <w:szCs w:val="24"/>
          <w:lang w:val="bg-BG"/>
        </w:rPr>
        <w:tab/>
      </w:r>
      <w:r w:rsidRPr="00402670">
        <w:rPr>
          <w:sz w:val="24"/>
          <w:szCs w:val="24"/>
          <w:lang w:val="bg-BG"/>
        </w:rPr>
        <w:tab/>
      </w:r>
    </w:p>
    <w:p w14:paraId="7A03872A" w14:textId="77777777" w:rsidR="004B6637" w:rsidRPr="00402670" w:rsidRDefault="004B6637" w:rsidP="009D1295">
      <w:pPr>
        <w:rPr>
          <w:sz w:val="24"/>
          <w:szCs w:val="24"/>
          <w:lang w:val="bg-BG"/>
        </w:rPr>
      </w:pPr>
    </w:p>
    <w:p w14:paraId="746559D4" w14:textId="77777777" w:rsidR="00632266" w:rsidRPr="00402670" w:rsidRDefault="004B6637" w:rsidP="009D1295">
      <w:pPr>
        <w:rPr>
          <w:color w:val="000000"/>
          <w:sz w:val="24"/>
          <w:szCs w:val="24"/>
          <w:lang w:val="bg-BG"/>
        </w:rPr>
      </w:pPr>
      <w:r w:rsidRPr="00402670">
        <w:rPr>
          <w:sz w:val="24"/>
          <w:szCs w:val="24"/>
          <w:lang w:val="bg-BG"/>
        </w:rPr>
        <w:t xml:space="preserve"> </w:t>
      </w:r>
      <w:r w:rsidR="009D1295" w:rsidRPr="00402670">
        <w:rPr>
          <w:sz w:val="24"/>
          <w:szCs w:val="24"/>
          <w:lang w:val="bg-BG"/>
        </w:rPr>
        <w:tab/>
      </w:r>
      <w:r w:rsidRPr="00402670">
        <w:rPr>
          <w:sz w:val="24"/>
          <w:szCs w:val="24"/>
          <w:lang w:val="bg-BG"/>
        </w:rPr>
        <w:t xml:space="preserve">                                </w:t>
      </w:r>
      <w:r w:rsidR="009D1295" w:rsidRPr="00402670">
        <w:rPr>
          <w:color w:val="000000"/>
          <w:sz w:val="24"/>
          <w:szCs w:val="24"/>
          <w:lang w:val="bg-BG"/>
        </w:rPr>
        <w:t>УПЪЛНОМОЩИТЕЛ:</w:t>
      </w:r>
      <w:r w:rsidRPr="00402670">
        <w:rPr>
          <w:color w:val="000000"/>
          <w:sz w:val="24"/>
          <w:szCs w:val="24"/>
          <w:lang w:val="bg-BG"/>
        </w:rPr>
        <w:t xml:space="preserve"> …………………………..</w:t>
      </w:r>
      <w:r w:rsidR="009D1295" w:rsidRPr="00402670">
        <w:rPr>
          <w:color w:val="000000"/>
          <w:sz w:val="24"/>
          <w:szCs w:val="24"/>
          <w:lang w:val="bg-BG"/>
        </w:rPr>
        <w:t xml:space="preserve"> </w:t>
      </w:r>
    </w:p>
    <w:p w14:paraId="6F3418B8" w14:textId="77777777" w:rsidR="00DC1DF0" w:rsidRPr="00402670" w:rsidRDefault="00DC1DF0" w:rsidP="009D1295">
      <w:pPr>
        <w:rPr>
          <w:color w:val="000000"/>
          <w:sz w:val="24"/>
          <w:szCs w:val="24"/>
          <w:lang w:val="bg-BG"/>
        </w:rPr>
      </w:pPr>
    </w:p>
    <w:p w14:paraId="3CA52AAD" w14:textId="77777777" w:rsidR="00DC1DF0" w:rsidRPr="00402670" w:rsidRDefault="00DC1DF0" w:rsidP="009D1295">
      <w:pPr>
        <w:rPr>
          <w:color w:val="000000"/>
          <w:sz w:val="24"/>
          <w:szCs w:val="24"/>
          <w:lang w:val="bg-BG"/>
        </w:rPr>
      </w:pPr>
    </w:p>
    <w:p w14:paraId="276314FA" w14:textId="77777777" w:rsidR="00DC1DF0" w:rsidRPr="00402670" w:rsidRDefault="00DC1DF0" w:rsidP="009D1295">
      <w:pPr>
        <w:rPr>
          <w:color w:val="000000"/>
          <w:sz w:val="24"/>
          <w:szCs w:val="24"/>
          <w:lang w:val="bg-BG"/>
        </w:rPr>
      </w:pPr>
    </w:p>
    <w:p w14:paraId="1F288467" w14:textId="77777777" w:rsidR="00DC1DF0" w:rsidRPr="00402670" w:rsidRDefault="00DC1DF0" w:rsidP="009D1295">
      <w:pPr>
        <w:rPr>
          <w:color w:val="000000"/>
          <w:sz w:val="24"/>
          <w:szCs w:val="24"/>
          <w:lang w:val="bg-BG"/>
        </w:rPr>
      </w:pPr>
    </w:p>
    <w:p w14:paraId="706C2521" w14:textId="77777777" w:rsidR="00DC1DF0" w:rsidRPr="00402670" w:rsidRDefault="00DC1DF0" w:rsidP="00DC1DF0">
      <w:pPr>
        <w:rPr>
          <w:sz w:val="24"/>
          <w:szCs w:val="24"/>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C1DF0" w:rsidRPr="00402670" w14:paraId="310F6520" w14:textId="77777777" w:rsidTr="00B53DEC">
        <w:tc>
          <w:tcPr>
            <w:tcW w:w="10428" w:type="dxa"/>
            <w:shd w:val="clear" w:color="auto" w:fill="auto"/>
          </w:tcPr>
          <w:p w14:paraId="7FD9484A" w14:textId="77777777" w:rsidR="00DC1DF0" w:rsidRPr="00402670" w:rsidRDefault="00DC1DF0" w:rsidP="00B53DEC">
            <w:pPr>
              <w:rPr>
                <w:bCs/>
                <w:sz w:val="24"/>
                <w:szCs w:val="24"/>
                <w:lang w:val="ru-RU"/>
              </w:rPr>
            </w:pPr>
            <w:r w:rsidRPr="00402670">
              <w:rPr>
                <w:b/>
                <w:bCs/>
                <w:sz w:val="24"/>
                <w:szCs w:val="24"/>
                <w:lang w:val="ru-RU"/>
              </w:rPr>
              <w:t>Забележки</w:t>
            </w:r>
            <w:r w:rsidRPr="00402670">
              <w:rPr>
                <w:bCs/>
                <w:sz w:val="24"/>
                <w:szCs w:val="24"/>
                <w:lang w:val="ru-RU"/>
              </w:rPr>
              <w:t xml:space="preserve">: </w:t>
            </w:r>
          </w:p>
          <w:p w14:paraId="4DB72EE6" w14:textId="77777777" w:rsidR="00DC1DF0" w:rsidRPr="00402670" w:rsidRDefault="00DC1DF0" w:rsidP="00B53DEC">
            <w:pPr>
              <w:rPr>
                <w:bCs/>
                <w:sz w:val="24"/>
                <w:szCs w:val="24"/>
                <w:lang w:val="ru-RU"/>
              </w:rPr>
            </w:pPr>
            <w:r w:rsidRPr="00402670">
              <w:rPr>
                <w:bCs/>
                <w:sz w:val="24"/>
                <w:szCs w:val="24"/>
                <w:lang w:val="ru-RU"/>
              </w:rPr>
              <w:t>1. За всеки от въпросите от дневния ред трябва да се посочи само един от изброените начини на гласуване: За, против, по своя преценка или въздържал се.</w:t>
            </w:r>
          </w:p>
          <w:p w14:paraId="078F1CAD" w14:textId="77777777" w:rsidR="00DC1DF0" w:rsidRPr="00402670" w:rsidRDefault="00DC1DF0" w:rsidP="00B53DEC">
            <w:pPr>
              <w:rPr>
                <w:bCs/>
                <w:sz w:val="24"/>
                <w:szCs w:val="24"/>
                <w:lang w:val="ru-RU"/>
              </w:rPr>
            </w:pPr>
            <w:r w:rsidRPr="00402670">
              <w:rPr>
                <w:bCs/>
                <w:sz w:val="24"/>
                <w:szCs w:val="24"/>
                <w:lang w:val="ru-RU"/>
              </w:rPr>
              <w:t>2. Акционерът – упълномощител следва изрично да посочи една от алтернативно дадените възможности в заключителния параграф на Пълномощното.</w:t>
            </w:r>
          </w:p>
          <w:p w14:paraId="184BDAA3" w14:textId="77777777" w:rsidR="00DC1DF0" w:rsidRPr="00402670" w:rsidRDefault="00DC1DF0" w:rsidP="00B53DEC">
            <w:pPr>
              <w:rPr>
                <w:sz w:val="24"/>
                <w:szCs w:val="24"/>
                <w:lang w:val="ru-RU"/>
              </w:rPr>
            </w:pPr>
            <w:r w:rsidRPr="00402670">
              <w:rPr>
                <w:bCs/>
                <w:sz w:val="24"/>
                <w:szCs w:val="24"/>
                <w:lang w:val="ru-RU"/>
              </w:rPr>
              <w:t xml:space="preserve">3.Член на СД на дружеството може да представлява акционер в общото събрание на акционерите само в случаите, когато акционерът </w:t>
            </w:r>
            <w:r w:rsidRPr="00402670">
              <w:rPr>
                <w:color w:val="000000"/>
                <w:sz w:val="24"/>
                <w:szCs w:val="24"/>
                <w:lang w:val="ru-RU"/>
              </w:rPr>
              <w:t>изрично е посочил в пълномощното начина на гласуване по всеки от въпросите от дневния ред.</w:t>
            </w:r>
          </w:p>
        </w:tc>
      </w:tr>
    </w:tbl>
    <w:p w14:paraId="36A74229" w14:textId="77777777" w:rsidR="00DC1DF0" w:rsidRPr="00402670" w:rsidRDefault="00DC1DF0" w:rsidP="009D1295">
      <w:pPr>
        <w:rPr>
          <w:color w:val="000000"/>
          <w:sz w:val="24"/>
          <w:szCs w:val="24"/>
          <w:lang w:val="bg-BG"/>
        </w:rPr>
      </w:pPr>
    </w:p>
    <w:sectPr w:rsidR="00DC1DF0" w:rsidRPr="00402670" w:rsidSect="00080033">
      <w:foot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B431B" w14:textId="77777777" w:rsidR="00080033" w:rsidRDefault="00080033" w:rsidP="004B6637">
      <w:r>
        <w:separator/>
      </w:r>
    </w:p>
  </w:endnote>
  <w:endnote w:type="continuationSeparator" w:id="0">
    <w:p w14:paraId="2AABDB35" w14:textId="77777777" w:rsidR="00080033" w:rsidRDefault="00080033" w:rsidP="004B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E7DE" w14:textId="77777777" w:rsidR="004B6637" w:rsidRDefault="00E84D9F">
    <w:pPr>
      <w:pStyle w:val="Footer"/>
      <w:jc w:val="right"/>
    </w:pPr>
    <w:r>
      <w:fldChar w:fldCharType="begin"/>
    </w:r>
    <w:r>
      <w:instrText>PAGE   \* MERGEFORMAT</w:instrText>
    </w:r>
    <w:r>
      <w:fldChar w:fldCharType="separate"/>
    </w:r>
    <w:r w:rsidR="00D220A6" w:rsidRPr="00D220A6">
      <w:rPr>
        <w:noProof/>
        <w:lang w:val="bg-BG"/>
      </w:rPr>
      <w:t>1</w:t>
    </w:r>
    <w:r>
      <w:rPr>
        <w:noProof/>
        <w:lang w:val="bg-BG"/>
      </w:rPr>
      <w:fldChar w:fldCharType="end"/>
    </w:r>
  </w:p>
  <w:p w14:paraId="192B32C7" w14:textId="77777777" w:rsidR="004B6637" w:rsidRDefault="004B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838AB" w14:textId="77777777" w:rsidR="00080033" w:rsidRDefault="00080033" w:rsidP="004B6637">
      <w:r>
        <w:separator/>
      </w:r>
    </w:p>
  </w:footnote>
  <w:footnote w:type="continuationSeparator" w:id="0">
    <w:p w14:paraId="61DC4A18" w14:textId="77777777" w:rsidR="00080033" w:rsidRDefault="00080033" w:rsidP="004B6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12AF"/>
    <w:multiLevelType w:val="hybridMultilevel"/>
    <w:tmpl w:val="7096BBBA"/>
    <w:lvl w:ilvl="0" w:tplc="CC60F3A4">
      <w:start w:val="1"/>
      <w:numFmt w:val="decimal"/>
      <w:lvlText w:val="%1."/>
      <w:lvlJc w:val="left"/>
      <w:pPr>
        <w:ind w:left="1788" w:hanging="108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16cid:durableId="88129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95"/>
    <w:rsid w:val="00033EF4"/>
    <w:rsid w:val="00035228"/>
    <w:rsid w:val="00080033"/>
    <w:rsid w:val="00083B2C"/>
    <w:rsid w:val="000C2C47"/>
    <w:rsid w:val="000D0A25"/>
    <w:rsid w:val="000D5F65"/>
    <w:rsid w:val="001418BD"/>
    <w:rsid w:val="00181D56"/>
    <w:rsid w:val="001A3020"/>
    <w:rsid w:val="001B1784"/>
    <w:rsid w:val="00234C1A"/>
    <w:rsid w:val="00283546"/>
    <w:rsid w:val="002A7F9F"/>
    <w:rsid w:val="002B76A7"/>
    <w:rsid w:val="002E4148"/>
    <w:rsid w:val="00320783"/>
    <w:rsid w:val="00326D55"/>
    <w:rsid w:val="00372E66"/>
    <w:rsid w:val="0039448C"/>
    <w:rsid w:val="004006A1"/>
    <w:rsid w:val="00402670"/>
    <w:rsid w:val="0047337D"/>
    <w:rsid w:val="0049244F"/>
    <w:rsid w:val="004B6637"/>
    <w:rsid w:val="005A420B"/>
    <w:rsid w:val="005B1309"/>
    <w:rsid w:val="005E1F6D"/>
    <w:rsid w:val="005F0D96"/>
    <w:rsid w:val="005F2F2B"/>
    <w:rsid w:val="00601F5B"/>
    <w:rsid w:val="00621780"/>
    <w:rsid w:val="00632266"/>
    <w:rsid w:val="006603B1"/>
    <w:rsid w:val="006872AB"/>
    <w:rsid w:val="006D4614"/>
    <w:rsid w:val="006E5EC8"/>
    <w:rsid w:val="00752415"/>
    <w:rsid w:val="00767CAF"/>
    <w:rsid w:val="0085606F"/>
    <w:rsid w:val="008A516D"/>
    <w:rsid w:val="008D5699"/>
    <w:rsid w:val="008E289E"/>
    <w:rsid w:val="009005A8"/>
    <w:rsid w:val="00923743"/>
    <w:rsid w:val="00965915"/>
    <w:rsid w:val="00972904"/>
    <w:rsid w:val="009D1295"/>
    <w:rsid w:val="009E570B"/>
    <w:rsid w:val="009F5AF9"/>
    <w:rsid w:val="00A4310A"/>
    <w:rsid w:val="00AC1FC5"/>
    <w:rsid w:val="00B0127A"/>
    <w:rsid w:val="00B32193"/>
    <w:rsid w:val="00B44954"/>
    <w:rsid w:val="00BC39F0"/>
    <w:rsid w:val="00C470BC"/>
    <w:rsid w:val="00CB7EA9"/>
    <w:rsid w:val="00CC3921"/>
    <w:rsid w:val="00D220A6"/>
    <w:rsid w:val="00D24C29"/>
    <w:rsid w:val="00D56F3A"/>
    <w:rsid w:val="00D75AB1"/>
    <w:rsid w:val="00DB11C8"/>
    <w:rsid w:val="00DC1DF0"/>
    <w:rsid w:val="00E0599F"/>
    <w:rsid w:val="00E84D9F"/>
    <w:rsid w:val="00EA1532"/>
    <w:rsid w:val="00EA58B6"/>
    <w:rsid w:val="00EE3E5A"/>
    <w:rsid w:val="00F613FE"/>
    <w:rsid w:val="00F653FA"/>
    <w:rsid w:val="00F87A25"/>
    <w:rsid w:val="00FC0FB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08578"/>
  <w15:docId w15:val="{4FE458A1-BC40-459A-A841-56FAE754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295"/>
    <w:rPr>
      <w:lang w:val="en-AU" w:eastAsia="en-US"/>
    </w:rPr>
  </w:style>
  <w:style w:type="paragraph" w:styleId="Heading1">
    <w:name w:val="heading 1"/>
    <w:basedOn w:val="Normal"/>
    <w:next w:val="Normal"/>
    <w:qFormat/>
    <w:rsid w:val="009D1295"/>
    <w:pPr>
      <w:keepNext/>
      <w:jc w:val="center"/>
      <w:outlineLvl w:val="0"/>
    </w:pPr>
    <w:rPr>
      <w:b/>
      <w:bCs/>
      <w:i/>
      <w:iCs/>
      <w:sz w:val="4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D1295"/>
    <w:pPr>
      <w:ind w:right="-874"/>
      <w:jc w:val="center"/>
    </w:pPr>
    <w:rPr>
      <w:bCs/>
      <w:sz w:val="32"/>
      <w:szCs w:val="24"/>
      <w:lang w:val="bg-BG"/>
    </w:rPr>
  </w:style>
  <w:style w:type="table" w:styleId="TableGrid">
    <w:name w:val="Table Grid"/>
    <w:basedOn w:val="TableNormal"/>
    <w:rsid w:val="009D1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style13"/>
    <w:basedOn w:val="DefaultParagraphFont"/>
    <w:rsid w:val="00621780"/>
  </w:style>
  <w:style w:type="paragraph" w:customStyle="1" w:styleId="style3">
    <w:name w:val="style3"/>
    <w:basedOn w:val="Normal"/>
    <w:rsid w:val="00621780"/>
    <w:pPr>
      <w:spacing w:before="100" w:beforeAutospacing="1" w:after="100" w:afterAutospacing="1"/>
    </w:pPr>
    <w:rPr>
      <w:sz w:val="24"/>
      <w:szCs w:val="24"/>
      <w:lang w:val="bg-BG" w:eastAsia="bg-BG"/>
    </w:rPr>
  </w:style>
  <w:style w:type="character" w:styleId="Emphasis">
    <w:name w:val="Emphasis"/>
    <w:qFormat/>
    <w:rsid w:val="00621780"/>
    <w:rPr>
      <w:i/>
      <w:iCs/>
    </w:rPr>
  </w:style>
  <w:style w:type="paragraph" w:customStyle="1" w:styleId="a">
    <w:basedOn w:val="Normal"/>
    <w:rsid w:val="00F613FE"/>
    <w:pPr>
      <w:spacing w:before="120" w:after="160" w:line="240" w:lineRule="exact"/>
    </w:pPr>
    <w:rPr>
      <w:rFonts w:ascii="Tahoma" w:hAnsi="Tahoma"/>
      <w:lang w:val="en-US" w:eastAsia="bg-BG"/>
    </w:rPr>
  </w:style>
  <w:style w:type="paragraph" w:customStyle="1" w:styleId="Char1">
    <w:name w:val="Char1 Знак Знак"/>
    <w:basedOn w:val="Normal"/>
    <w:rsid w:val="00C470BC"/>
    <w:pPr>
      <w:spacing w:before="120" w:after="160" w:line="240" w:lineRule="exact"/>
    </w:pPr>
    <w:rPr>
      <w:rFonts w:ascii="Tahoma" w:hAnsi="Tahoma"/>
      <w:lang w:val="en-US" w:eastAsia="bg-BG"/>
    </w:rPr>
  </w:style>
  <w:style w:type="character" w:customStyle="1" w:styleId="fontstyle11">
    <w:name w:val="fontstyle11"/>
    <w:basedOn w:val="DefaultParagraphFont"/>
    <w:rsid w:val="00C470BC"/>
  </w:style>
  <w:style w:type="paragraph" w:customStyle="1" w:styleId="CharChar">
    <w:name w:val="Знак Знак Char Char"/>
    <w:basedOn w:val="Normal"/>
    <w:rsid w:val="00F87A25"/>
    <w:pPr>
      <w:spacing w:before="120" w:after="160" w:line="240" w:lineRule="exact"/>
    </w:pPr>
    <w:rPr>
      <w:rFonts w:ascii="Tahoma" w:hAnsi="Tahoma"/>
      <w:lang w:val="en-US" w:eastAsia="bg-BG"/>
    </w:rPr>
  </w:style>
  <w:style w:type="character" w:customStyle="1" w:styleId="1">
    <w:name w:val="Основен текст1"/>
    <w:rsid w:val="008D5699"/>
    <w:rPr>
      <w:rFonts w:ascii="Sylfaen" w:eastAsia="Sylfaen" w:hAnsi="Sylfaen" w:cs="Sylfaen"/>
      <w:b w:val="0"/>
      <w:bCs w:val="0"/>
      <w:i w:val="0"/>
      <w:iCs w:val="0"/>
      <w:smallCaps w:val="0"/>
      <w:strike w:val="0"/>
      <w:color w:val="000000"/>
      <w:spacing w:val="0"/>
      <w:w w:val="100"/>
      <w:position w:val="0"/>
      <w:sz w:val="26"/>
      <w:szCs w:val="26"/>
      <w:u w:val="none"/>
      <w:lang w:val="bg-BG" w:eastAsia="bg-BG" w:bidi="bg-BG"/>
    </w:rPr>
  </w:style>
  <w:style w:type="paragraph" w:styleId="ListParagraph">
    <w:name w:val="List Paragraph"/>
    <w:basedOn w:val="Normal"/>
    <w:uiPriority w:val="34"/>
    <w:qFormat/>
    <w:rsid w:val="008D5699"/>
    <w:pPr>
      <w:widowControl w:val="0"/>
      <w:ind w:left="720"/>
      <w:contextualSpacing/>
    </w:pPr>
    <w:rPr>
      <w:rFonts w:ascii="Courier New" w:eastAsia="Courier New" w:hAnsi="Courier New" w:cs="Courier New"/>
      <w:color w:val="000000"/>
      <w:sz w:val="24"/>
      <w:szCs w:val="24"/>
      <w:lang w:val="bg-BG" w:eastAsia="bg-BG" w:bidi="bg-BG"/>
    </w:rPr>
  </w:style>
  <w:style w:type="paragraph" w:styleId="Header">
    <w:name w:val="header"/>
    <w:basedOn w:val="Normal"/>
    <w:link w:val="HeaderChar"/>
    <w:rsid w:val="004B6637"/>
    <w:pPr>
      <w:tabs>
        <w:tab w:val="center" w:pos="4536"/>
        <w:tab w:val="right" w:pos="9072"/>
      </w:tabs>
    </w:pPr>
  </w:style>
  <w:style w:type="character" w:customStyle="1" w:styleId="HeaderChar">
    <w:name w:val="Header Char"/>
    <w:link w:val="Header"/>
    <w:rsid w:val="004B6637"/>
    <w:rPr>
      <w:lang w:val="en-AU" w:eastAsia="en-US"/>
    </w:rPr>
  </w:style>
  <w:style w:type="paragraph" w:styleId="Footer">
    <w:name w:val="footer"/>
    <w:basedOn w:val="Normal"/>
    <w:link w:val="FooterChar"/>
    <w:uiPriority w:val="99"/>
    <w:rsid w:val="004B6637"/>
    <w:pPr>
      <w:tabs>
        <w:tab w:val="center" w:pos="4536"/>
        <w:tab w:val="right" w:pos="9072"/>
      </w:tabs>
    </w:pPr>
  </w:style>
  <w:style w:type="character" w:customStyle="1" w:styleId="FooterChar">
    <w:name w:val="Footer Char"/>
    <w:link w:val="Footer"/>
    <w:uiPriority w:val="99"/>
    <w:rsid w:val="004B6637"/>
    <w:rPr>
      <w:lang w:val="en-AU" w:eastAsia="en-US"/>
    </w:rPr>
  </w:style>
  <w:style w:type="character" w:customStyle="1" w:styleId="a0">
    <w:name w:val="Основен текст + Удебелен"/>
    <w:basedOn w:val="DefaultParagraphFont"/>
    <w:rsid w:val="00402670"/>
    <w:rPr>
      <w:rFonts w:ascii="Sylfaen" w:eastAsia="Sylfaen" w:hAnsi="Sylfaen" w:cs="Sylfaen"/>
      <w:b/>
      <w:bCs/>
      <w:i w:val="0"/>
      <w:iCs w:val="0"/>
      <w:smallCaps w:val="0"/>
      <w:strike w:val="0"/>
      <w:color w:val="000000"/>
      <w:spacing w:val="0"/>
      <w:w w:val="100"/>
      <w:position w:val="0"/>
      <w:sz w:val="26"/>
      <w:szCs w:val="26"/>
      <w:u w:val="singl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08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6329</Characters>
  <Application>Microsoft Office Word</Application>
  <DocSecurity>0</DocSecurity>
  <Lines>52</Lines>
  <Paragraphs>14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PC-4</cp:lastModifiedBy>
  <cp:revision>2</cp:revision>
  <dcterms:created xsi:type="dcterms:W3CDTF">2024-02-22T14:08:00Z</dcterms:created>
  <dcterms:modified xsi:type="dcterms:W3CDTF">2024-02-22T14:08:00Z</dcterms:modified>
</cp:coreProperties>
</file>